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CE50D9" w:rsidP="00CE50D9">
      <w:pPr>
        <w:jc w:val="both"/>
        <w:rPr>
          <w:rFonts w:ascii="Times New Roman" w:hAnsi="Times New Roman" w:cs="Times New Roman"/>
          <w:b/>
          <w:sz w:val="32"/>
          <w:szCs w:val="28"/>
          <w:lang w:val="kk-KZ"/>
        </w:rPr>
      </w:pPr>
      <w:bookmarkStart w:id="0" w:name="_GoBack"/>
      <w:bookmarkEnd w:id="0"/>
      <w:r>
        <w:rPr>
          <w:rFonts w:ascii="Times New Roman" w:hAnsi="Times New Roman" w:cs="Times New Roman"/>
          <w:b/>
          <w:sz w:val="32"/>
          <w:szCs w:val="28"/>
          <w:lang w:val="kk-KZ"/>
        </w:rPr>
        <w:t>Мектеп психологының 2021-2022</w:t>
      </w:r>
      <w:r w:rsidRPr="00173C7D">
        <w:rPr>
          <w:rFonts w:ascii="Times New Roman" w:hAnsi="Times New Roman" w:cs="Times New Roman"/>
          <w:b/>
          <w:sz w:val="32"/>
          <w:szCs w:val="28"/>
          <w:lang w:val="kk-KZ"/>
        </w:rPr>
        <w:t xml:space="preserve"> оқу жылында  жұмысы  </w:t>
      </w:r>
    </w:p>
    <w:p w:rsidR="00CE50D9" w:rsidRPr="00173C7D" w:rsidP="00CE50D9">
      <w:pPr>
        <w:jc w:val="both"/>
        <w:rPr>
          <w:rFonts w:ascii="Times New Roman" w:hAnsi="Times New Roman" w:cs="Times New Roman"/>
          <w:b/>
          <w:sz w:val="32"/>
          <w:szCs w:val="28"/>
          <w:lang w:val="kk-KZ"/>
        </w:rPr>
      </w:pPr>
      <w:r w:rsidRPr="00173C7D">
        <w:rPr>
          <w:rFonts w:ascii="Times New Roman" w:hAnsi="Times New Roman" w:cs="Times New Roman"/>
          <w:b/>
          <w:sz w:val="32"/>
          <w:szCs w:val="28"/>
          <w:lang w:val="kk-KZ"/>
        </w:rPr>
        <w:t xml:space="preserve">жоспары құрылып бекітілді. </w:t>
      </w:r>
    </w:p>
    <w:p w:rsidR="00CE50D9" w:rsidRPr="00EB61F1" w:rsidP="00CE50D9">
      <w:pPr>
        <w:rPr>
          <w:rFonts w:ascii="Times New Roman" w:hAnsi="Times New Roman" w:cs="Times New Roman"/>
          <w:sz w:val="28"/>
          <w:szCs w:val="28"/>
          <w:lang w:val="kk-KZ"/>
        </w:rPr>
      </w:pPr>
      <w:r w:rsidRPr="00EB61F1">
        <w:rPr>
          <w:rFonts w:ascii="Times New Roman" w:hAnsi="Times New Roman" w:cs="Times New Roman"/>
          <w:b/>
          <w:sz w:val="28"/>
          <w:szCs w:val="28"/>
          <w:lang w:val="kk-KZ"/>
        </w:rPr>
        <w:t>Психологиялық қызметтің мақсаты</w:t>
      </w:r>
      <w:r w:rsidRPr="00EB61F1">
        <w:rPr>
          <w:rFonts w:ascii="Times New Roman" w:hAnsi="Times New Roman" w:cs="Times New Roman"/>
          <w:sz w:val="28"/>
          <w:szCs w:val="28"/>
          <w:lang w:val="kk-KZ"/>
        </w:rPr>
        <w:t xml:space="preserve"> – білім беру ұйымдарында білім алушылардың психологиялық денсаулығын сақтау, қолайлы әлеуметтік- психологиялық жағдай жасау және білім беру үдерісіне қатысушыларға психологиялық қолдау көрсету. </w:t>
      </w:r>
    </w:p>
    <w:p w:rsidR="00CE50D9" w:rsidP="00CE50D9">
      <w:pPr>
        <w:rPr>
          <w:rFonts w:ascii="Times New Roman" w:hAnsi="Times New Roman" w:cs="Times New Roman"/>
          <w:b/>
          <w:sz w:val="28"/>
          <w:szCs w:val="28"/>
          <w:lang w:val="kk-KZ"/>
        </w:rPr>
      </w:pPr>
      <w:r w:rsidRPr="000E70FA">
        <w:rPr>
          <w:rFonts w:ascii="Times New Roman" w:hAnsi="Times New Roman" w:cs="Times New Roman"/>
          <w:b/>
          <w:sz w:val="28"/>
          <w:szCs w:val="28"/>
          <w:lang w:val="kk-KZ"/>
        </w:rPr>
        <w:t xml:space="preserve">Психологиялық қызметтің міндеттері: </w:t>
      </w:r>
    </w:p>
    <w:p w:rsidR="00CE50D9" w:rsidP="00CE50D9">
      <w:pPr>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алушылардың тұлғал</w:t>
      </w:r>
      <w:r w:rsidRPr="00EB61F1">
        <w:rPr>
          <w:rFonts w:ascii="Times New Roman" w:hAnsi="Times New Roman" w:cs="Times New Roman"/>
          <w:sz w:val="28"/>
          <w:szCs w:val="28"/>
          <w:lang w:val="kk-KZ"/>
        </w:rPr>
        <w:t>ық және интеллек</w:t>
      </w:r>
      <w:r>
        <w:rPr>
          <w:rFonts w:ascii="Times New Roman" w:hAnsi="Times New Roman" w:cs="Times New Roman"/>
          <w:sz w:val="28"/>
          <w:szCs w:val="28"/>
          <w:lang w:val="kk-KZ"/>
        </w:rPr>
        <w:t>туалдық дамуына ықпал ету, өзін-</w:t>
      </w:r>
      <w:r w:rsidRPr="00EB61F1">
        <w:rPr>
          <w:rFonts w:ascii="Times New Roman" w:hAnsi="Times New Roman" w:cs="Times New Roman"/>
          <w:sz w:val="28"/>
          <w:szCs w:val="28"/>
          <w:lang w:val="kk-KZ"/>
        </w:rPr>
        <w:t>өзі тәрбиелеу, өзін-өзі дамыту және табысты әлеуметтендіру қабілетін қалыптастыру</w:t>
      </w:r>
      <w:r>
        <w:rPr>
          <w:rFonts w:ascii="Times New Roman" w:hAnsi="Times New Roman" w:cs="Times New Roman"/>
          <w:sz w:val="28"/>
          <w:szCs w:val="28"/>
          <w:lang w:val="kk-KZ"/>
        </w:rPr>
        <w:t xml:space="preserve">;                                                                                    </w:t>
      </w:r>
    </w:p>
    <w:p w:rsidR="00CE50D9" w:rsidP="00CE50D9">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-оқушыларға, ата-аналарға және педагогтарға психологиялық көмек көрсету;                                                                            - мектептің психологиялық қызметінің  жемісті қызметіне мектептің барлық педагогикалық құрамын және ата-аналар комитеттерін өкілдерінің белсенді тарту;                                                                                            </w:t>
      </w:r>
    </w:p>
    <w:p w:rsidR="00CE50D9" w:rsidRPr="00EB61F1" w:rsidP="00CE50D9">
      <w:pPr>
        <w:rPr>
          <w:rFonts w:ascii="Times New Roman" w:hAnsi="Times New Roman" w:cs="Times New Roman"/>
          <w:sz w:val="28"/>
          <w:szCs w:val="28"/>
          <w:lang w:val="kk-KZ"/>
        </w:rPr>
      </w:pPr>
      <w:r>
        <w:rPr>
          <w:rFonts w:ascii="Times New Roman" w:hAnsi="Times New Roman" w:cs="Times New Roman"/>
          <w:sz w:val="28"/>
          <w:szCs w:val="28"/>
          <w:lang w:val="kk-KZ"/>
        </w:rPr>
        <w:t xml:space="preserve">    - білім беру үрдісінің барлық қатысушыларының психологиялық-педагогикалық құзыреттілігін арттыру;                                                                                                                                 - психодиагностикалық және психокоррекциялық жұмыстарды жүзеге асыру;                                                                                                                           - оқушылардың қолайлы психологиялық ахуалына жағдай жасау;                                                                                                                                                              </w:t>
      </w:r>
    </w:p>
    <w:p w:rsidR="00CE50D9" w:rsidRPr="002A405F" w:rsidP="00CE50D9">
      <w:pPr>
        <w:rPr>
          <w:rFonts w:ascii="Times New Roman" w:hAnsi="Times New Roman" w:cs="Times New Roman"/>
          <w:b/>
          <w:sz w:val="28"/>
          <w:szCs w:val="28"/>
          <w:lang w:val="kk-KZ"/>
        </w:rPr>
      </w:pPr>
      <w:r w:rsidRPr="002A405F">
        <w:rPr>
          <w:rFonts w:ascii="Times New Roman" w:hAnsi="Times New Roman" w:cs="Times New Roman"/>
          <w:b/>
          <w:sz w:val="28"/>
          <w:szCs w:val="28"/>
          <w:lang w:val="kk-KZ"/>
        </w:rPr>
        <w:t xml:space="preserve">Мектептегі психологиялық қызметтің негізгі бағыттары </w:t>
      </w:r>
    </w:p>
    <w:p w:rsidR="00CE50D9" w:rsidRPr="000E70FA" w:rsidP="00CE50D9">
      <w:pPr>
        <w:rPr>
          <w:rFonts w:ascii="Times New Roman" w:hAnsi="Times New Roman" w:cs="Times New Roman"/>
          <w:sz w:val="28"/>
          <w:szCs w:val="28"/>
          <w:lang w:val="kk-KZ"/>
        </w:rPr>
      </w:pPr>
      <w:r w:rsidRPr="000E70FA">
        <w:rPr>
          <w:rFonts w:ascii="Times New Roman" w:hAnsi="Times New Roman" w:cs="Times New Roman"/>
          <w:b/>
          <w:i/>
          <w:sz w:val="28"/>
          <w:szCs w:val="28"/>
          <w:lang w:val="kk-KZ"/>
        </w:rPr>
        <w:t>Психологиялық зерттеу.</w:t>
      </w:r>
      <w:r w:rsidRPr="000E70FA">
        <w:rPr>
          <w:rFonts w:ascii="Times New Roman" w:hAnsi="Times New Roman" w:cs="Times New Roman"/>
          <w:sz w:val="28"/>
          <w:szCs w:val="28"/>
          <w:lang w:val="kk-KZ"/>
        </w:rPr>
        <w:t xml:space="preserve">Мақсаты: Тұлғаның жеке және жас ерекшеліктерін, сондай-ақ тұлға аралық өзара әрекет ерекшеліктерін зерттеу, жан-жақты толық мүмкіндіктерін ашу. </w:t>
      </w:r>
    </w:p>
    <w:p w:rsidR="00CE50D9" w:rsidRPr="006B7477" w:rsidP="00CE50D9">
      <w:pPr>
        <w:rPr>
          <w:rFonts w:ascii="Times New Roman" w:hAnsi="Times New Roman" w:cs="Times New Roman"/>
          <w:sz w:val="28"/>
          <w:szCs w:val="28"/>
          <w:lang w:val="kk-KZ"/>
        </w:rPr>
      </w:pPr>
      <w:r w:rsidRPr="000E70FA">
        <w:rPr>
          <w:rFonts w:ascii="Times New Roman" w:hAnsi="Times New Roman" w:cs="Times New Roman"/>
          <w:b/>
          <w:i/>
          <w:sz w:val="28"/>
          <w:szCs w:val="28"/>
          <w:lang w:val="kk-KZ"/>
        </w:rPr>
        <w:t>Психологиялық алдын-алу</w:t>
      </w:r>
      <w:r>
        <w:rPr>
          <w:rFonts w:ascii="Times New Roman" w:hAnsi="Times New Roman" w:cs="Times New Roman"/>
          <w:sz w:val="28"/>
          <w:szCs w:val="28"/>
          <w:lang w:val="kk-KZ"/>
        </w:rPr>
        <w:t xml:space="preserve">, </w:t>
      </w:r>
      <w:r w:rsidRPr="000E70FA">
        <w:rPr>
          <w:rFonts w:ascii="Times New Roman" w:hAnsi="Times New Roman" w:cs="Times New Roman"/>
          <w:b/>
          <w:i/>
          <w:sz w:val="28"/>
          <w:szCs w:val="28"/>
          <w:lang w:val="kk-KZ"/>
        </w:rPr>
        <w:t>ағарту</w:t>
      </w:r>
      <w:r w:rsidRPr="000E70FA">
        <w:rPr>
          <w:rFonts w:ascii="Times New Roman" w:hAnsi="Times New Roman" w:cs="Times New Roman"/>
          <w:sz w:val="28"/>
          <w:szCs w:val="28"/>
          <w:lang w:val="kk-KZ"/>
        </w:rPr>
        <w:t xml:space="preserve">. </w:t>
      </w:r>
      <w:r w:rsidRPr="006B7477">
        <w:rPr>
          <w:rFonts w:ascii="Times New Roman" w:hAnsi="Times New Roman" w:cs="Times New Roman"/>
          <w:sz w:val="28"/>
          <w:szCs w:val="28"/>
          <w:lang w:val="kk-KZ"/>
        </w:rPr>
        <w:t>Мақсаты: Тұлғаның психикалық және тұлғалық дамуында кездесетін сәтсіздіктерге ескерту жасау, алдын алу шараларын ұйымдастыру</w:t>
      </w:r>
      <w:r w:rsidRPr="006B7477">
        <w:rPr>
          <w:rFonts w:ascii="Times New Roman" w:hAnsi="Times New Roman" w:cs="Times New Roman"/>
          <w:b/>
          <w:i/>
          <w:sz w:val="28"/>
          <w:szCs w:val="28"/>
          <w:lang w:val="kk-KZ"/>
        </w:rPr>
        <w:t>Психологиялық түзету, дамыту</w:t>
      </w:r>
      <w:r w:rsidRPr="006B7477">
        <w:rPr>
          <w:rFonts w:ascii="Times New Roman" w:hAnsi="Times New Roman" w:cs="Times New Roman"/>
          <w:sz w:val="28"/>
          <w:szCs w:val="28"/>
          <w:lang w:val="kk-KZ"/>
        </w:rPr>
        <w:t xml:space="preserve">. Мақсаты: Тұлғаның психикалық және тұлғалық дамуындағы кездескен келеңсіздіктерді теңестіру, түзету жұмыстары, жалпы оқу дағдысы мен біліктілік деңгейін арттыру. </w:t>
      </w:r>
    </w:p>
    <w:p w:rsidR="00CE50D9" w:rsidP="00CE50D9">
      <w:pPr>
        <w:rPr>
          <w:rFonts w:ascii="Times New Roman" w:hAnsi="Times New Roman" w:cs="Times New Roman"/>
          <w:sz w:val="28"/>
          <w:szCs w:val="28"/>
          <w:lang w:val="kk-KZ"/>
        </w:rPr>
      </w:pPr>
      <w:r w:rsidRPr="006B7477">
        <w:rPr>
          <w:rFonts w:ascii="Times New Roman" w:hAnsi="Times New Roman" w:cs="Times New Roman"/>
          <w:b/>
          <w:i/>
          <w:sz w:val="28"/>
          <w:szCs w:val="28"/>
          <w:lang w:val="kk-KZ"/>
        </w:rPr>
        <w:t>Психологиялық кеңес беру</w:t>
      </w:r>
      <w:r w:rsidRPr="006B7477">
        <w:rPr>
          <w:rFonts w:ascii="Times New Roman" w:hAnsi="Times New Roman" w:cs="Times New Roman"/>
          <w:sz w:val="28"/>
          <w:szCs w:val="28"/>
          <w:lang w:val="kk-KZ"/>
        </w:rPr>
        <w:t xml:space="preserve">. Мақсаты: Педагогкикалық үрдіске қатынасушылардың барлығына дамыту, оқыту, тәрбиелеу мәселелері бойынша кеңестер беру. </w:t>
      </w:r>
    </w:p>
    <w:p w:rsidR="00CA06B3" w:rsidP="00CA06B3">
      <w:pPr>
        <w:spacing w:after="0"/>
        <w:rPr>
          <w:rFonts w:ascii="Times New Roman" w:eastAsia="Times New Roman" w:hAnsi="Times New Roman" w:cs="Times New Roman"/>
          <w:b/>
          <w:i/>
          <w:sz w:val="24"/>
          <w:szCs w:val="24"/>
          <w:lang w:val="kk-KZ"/>
        </w:rPr>
      </w:pPr>
      <w:r w:rsidRPr="0080180F">
        <w:rPr>
          <w:rFonts w:ascii="Times New Roman" w:eastAsia="Times New Roman" w:hAnsi="Times New Roman" w:cs="Times New Roman"/>
          <w:b/>
          <w:i/>
          <w:sz w:val="24"/>
          <w:szCs w:val="24"/>
          <w:lang w:val="kk-KZ"/>
        </w:rPr>
        <w:t xml:space="preserve">Педагогикалық-психологиялық қызметтің </w:t>
      </w:r>
      <w:r>
        <w:rPr>
          <w:rFonts w:ascii="Times New Roman" w:eastAsia="Times New Roman" w:hAnsi="Times New Roman" w:cs="Times New Roman"/>
          <w:b/>
          <w:i/>
          <w:sz w:val="24"/>
          <w:szCs w:val="24"/>
          <w:lang w:val="kk-KZ"/>
        </w:rPr>
        <w:t xml:space="preserve">кеңес беру жұмыс </w:t>
      </w:r>
      <w:r w:rsidRPr="0080180F">
        <w:rPr>
          <w:rFonts w:ascii="Times New Roman" w:eastAsia="Times New Roman" w:hAnsi="Times New Roman" w:cs="Times New Roman"/>
          <w:b/>
          <w:i/>
          <w:sz w:val="24"/>
          <w:szCs w:val="24"/>
          <w:lang w:val="kk-KZ"/>
        </w:rPr>
        <w:t xml:space="preserve"> бойынша келесідей жұмыстар  атқарылды:</w:t>
      </w:r>
    </w:p>
    <w:p w:rsidR="00CA06B3" w:rsidP="00CA06B3">
      <w:pPr>
        <w:spacing w:after="0"/>
        <w:ind w:firstLine="708"/>
        <w:jc w:val="both"/>
        <w:rPr>
          <w:rFonts w:ascii="Times New Roman" w:eastAsia="Times New Roman" w:hAnsi="Times New Roman" w:cs="Times New Roman"/>
          <w:sz w:val="24"/>
          <w:szCs w:val="24"/>
          <w:lang w:val="kk-KZ"/>
        </w:rPr>
      </w:pPr>
      <w:r w:rsidRPr="003C5ADD">
        <w:rPr>
          <w:rFonts w:ascii="Times New Roman" w:eastAsia="Times New Roman" w:hAnsi="Times New Roman" w:cs="Times New Roman"/>
          <w:sz w:val="24"/>
          <w:szCs w:val="24"/>
          <w:lang w:val="kk-KZ"/>
        </w:rPr>
        <w:t>Педаго</w:t>
      </w:r>
      <w:r>
        <w:rPr>
          <w:rFonts w:ascii="Times New Roman" w:eastAsia="Times New Roman" w:hAnsi="Times New Roman" w:cs="Times New Roman"/>
          <w:sz w:val="24"/>
          <w:szCs w:val="24"/>
          <w:lang w:val="kk-KZ"/>
        </w:rPr>
        <w:t>гикалық-психологиялық қызметте кеңес беру жұмысы тұрақты түрде жұмыс жасады. Жүргізілген диагностикалар қорытындысы нәтижесінде тәрбиешілерге, ата-</w:t>
      </w:r>
      <w:r>
        <w:rPr>
          <w:rFonts w:ascii="Times New Roman" w:eastAsia="Times New Roman" w:hAnsi="Times New Roman" w:cs="Times New Roman"/>
          <w:sz w:val="24"/>
          <w:szCs w:val="24"/>
          <w:lang w:val="kk-KZ"/>
        </w:rPr>
        <w:t xml:space="preserve">аналарға  бірқатар ұсыныстар берілді. Кеңеске келген ата-аналарға, педагогтарға кеңеске келу себебі бойынша кеңестер беріліп, кеңес беру журналында тіркелді. </w:t>
      </w:r>
    </w:p>
    <w:p w:rsidR="00CA06B3" w:rsidRPr="006B7477" w:rsidP="00CE50D9">
      <w:pPr>
        <w:rPr>
          <w:rFonts w:ascii="Times New Roman" w:hAnsi="Times New Roman" w:cs="Times New Roman"/>
          <w:sz w:val="28"/>
          <w:szCs w:val="28"/>
          <w:lang w:val="kk-KZ"/>
        </w:rPr>
      </w:pPr>
    </w:p>
    <w:p w:rsidR="00CE50D9" w:rsidP="00CE50D9">
      <w:pPr>
        <w:rPr>
          <w:rFonts w:ascii="Times New Roman" w:hAnsi="Times New Roman" w:cs="Times New Roman"/>
          <w:sz w:val="28"/>
          <w:szCs w:val="28"/>
          <w:lang w:val="kk-KZ"/>
        </w:rPr>
      </w:pPr>
      <w:r>
        <w:rPr>
          <w:rFonts w:ascii="Times New Roman" w:hAnsi="Times New Roman" w:cs="Times New Roman"/>
          <w:sz w:val="28"/>
          <w:szCs w:val="28"/>
          <w:lang w:val="kk-KZ"/>
        </w:rPr>
        <w:t>Жоспар бойынша мектеп оқушыларына сапалық құрамы жасалынды. Үйде оқитын, жаңадан келген оқушылар, мектепішілік есепте тұратын оқушылар туралы мәліметтер алынды. Үйде оқитын оқушы саны 9 оқушы:  Смыслина Е, Маринбай С, Алшерова А, Болат Б, Сулаев Э, Стаценко С, Сатаева А, Досай Д, Жарылқас І. Интегрив сыныбында Хусеноглы А. Хусеноглы Али дефектологта.</w:t>
      </w:r>
    </w:p>
    <w:p w:rsidR="00CE50D9" w:rsidP="00CE50D9">
      <w:pPr>
        <w:rPr>
          <w:rFonts w:ascii="Times New Roman" w:hAnsi="Times New Roman" w:cs="Times New Roman"/>
          <w:sz w:val="28"/>
          <w:szCs w:val="28"/>
          <w:lang w:val="kk-KZ"/>
        </w:rPr>
      </w:pPr>
      <w:r w:rsidRPr="00FE0C71">
        <w:rPr>
          <w:rFonts w:ascii="Times New Roman" w:hAnsi="Times New Roman" w:cs="Times New Roman"/>
          <w:noProof/>
          <w:sz w:val="28"/>
          <w:szCs w:val="28"/>
        </w:rPr>
        <w:drawing>
          <wp:inline distT="0" distB="0" distL="0" distR="0">
            <wp:extent cx="2689608" cy="2017206"/>
            <wp:effectExtent l="0" t="0" r="0" b="2540"/>
            <wp:docPr id="7" name="Рисунок 7" descr="C:\Users\Балаби\Desktop\сурет отч\ac800b34-ff3d-47af-b892-2b5ed8667ab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Балаби\Desktop\сурет отч\ac800b34-ff3d-47af-b892-2b5ed8667abf.jpe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3114" cy="2027335"/>
                    </a:xfrm>
                    <a:prstGeom prst="rect">
                      <a:avLst/>
                    </a:prstGeom>
                    <a:noFill/>
                    <a:ln>
                      <a:noFill/>
                    </a:ln>
                  </pic:spPr>
                </pic:pic>
              </a:graphicData>
            </a:graphic>
          </wp:inline>
        </w:drawing>
      </w:r>
    </w:p>
    <w:p w:rsidR="00CE50D9" w:rsidP="00CE50D9">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оқушыларымен психологиялық бағыттарда  жұмыс атқарылды. </w:t>
      </w:r>
    </w:p>
    <w:p w:rsidR="00CE50D9" w:rsidP="00CE50D9">
      <w:pPr>
        <w:rPr>
          <w:rFonts w:ascii="Times New Roman" w:hAnsi="Times New Roman" w:cs="Times New Roman"/>
          <w:sz w:val="28"/>
          <w:szCs w:val="28"/>
          <w:lang w:val="kk-KZ"/>
        </w:rPr>
      </w:pPr>
      <w:r w:rsidRPr="00007C35">
        <w:rPr>
          <w:rFonts w:ascii="Times New Roman" w:hAnsi="Times New Roman" w:cs="Times New Roman"/>
          <w:noProof/>
          <w:sz w:val="28"/>
          <w:szCs w:val="28"/>
        </w:rPr>
        <w:drawing>
          <wp:inline distT="0" distB="0" distL="0" distR="0">
            <wp:extent cx="2384385" cy="2668905"/>
            <wp:effectExtent l="0" t="0" r="0" b="0"/>
            <wp:docPr id="11" name="Рисунок 11" descr="C:\Users\Балаби\Desktop\c85c6211-9a87-4c96-aa2b-78ea0b1b79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алаби\Desktop\c85c6211-9a87-4c96-aa2b-78ea0b1b798d.jpe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2406489" cy="2693646"/>
                    </a:xfrm>
                    <a:prstGeom prst="rect">
                      <a:avLst/>
                    </a:prstGeom>
                    <a:noFill/>
                    <a:ln>
                      <a:noFill/>
                    </a:ln>
                  </pic:spPr>
                </pic:pic>
              </a:graphicData>
            </a:graphic>
          </wp:inline>
        </w:drawing>
      </w:r>
      <w:r w:rsidRPr="00007C35">
        <w:rPr>
          <w:rFonts w:ascii="Times New Roman" w:hAnsi="Times New Roman" w:cs="Times New Roman"/>
          <w:noProof/>
          <w:sz w:val="28"/>
          <w:szCs w:val="28"/>
        </w:rPr>
        <w:drawing>
          <wp:inline distT="0" distB="0" distL="0" distR="0">
            <wp:extent cx="2706941" cy="2647944"/>
            <wp:effectExtent l="0" t="0" r="0" b="635"/>
            <wp:docPr id="14" name="Рисунок 14" descr="C:\Users\Балаби\Desktop\5fe53c08-c4dc-4e38-8c05-c3cfe4c30cb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алаби\Desktop\5fe53c08-c4dc-4e38-8c05-c3cfe4c30cbc.jpe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7609" cy="2687725"/>
                    </a:xfrm>
                    <a:prstGeom prst="rect">
                      <a:avLst/>
                    </a:prstGeom>
                    <a:noFill/>
                    <a:ln>
                      <a:noFill/>
                    </a:ln>
                  </pic:spPr>
                </pic:pic>
              </a:graphicData>
            </a:graphic>
          </wp:inline>
        </w:drawing>
      </w:r>
    </w:p>
    <w:p w:rsidR="00CE50D9" w:rsidP="00CE50D9">
      <w:pPr>
        <w:rPr>
          <w:rFonts w:ascii="Times New Roman" w:hAnsi="Times New Roman" w:cs="Times New Roman"/>
          <w:sz w:val="28"/>
          <w:szCs w:val="28"/>
          <w:lang w:val="kk-KZ"/>
        </w:rPr>
      </w:pPr>
    </w:p>
    <w:p w:rsidR="00CE50D9" w:rsidP="00CE50D9">
      <w:pPr>
        <w:rPr>
          <w:rFonts w:ascii="Times New Roman" w:hAnsi="Times New Roman" w:cs="Times New Roman"/>
          <w:sz w:val="28"/>
          <w:szCs w:val="28"/>
          <w:lang w:val="kk-KZ"/>
        </w:rPr>
      </w:pPr>
    </w:p>
    <w:p w:rsidR="00CE50D9" w:rsidP="00CE50D9">
      <w:pPr>
        <w:rPr>
          <w:rFonts w:ascii="Times New Roman" w:hAnsi="Times New Roman" w:cs="Times New Roman"/>
          <w:sz w:val="28"/>
          <w:szCs w:val="28"/>
          <w:lang w:val="kk-KZ"/>
        </w:rPr>
      </w:pPr>
      <w:r w:rsidRPr="00394E39">
        <w:rPr>
          <w:rFonts w:ascii="Times New Roman" w:hAnsi="Times New Roman" w:cs="Times New Roman"/>
          <w:b/>
          <w:i/>
          <w:sz w:val="28"/>
          <w:szCs w:val="28"/>
          <w:lang w:val="kk-KZ"/>
        </w:rPr>
        <w:t>Психологиялық зерттеу.</w:t>
      </w:r>
      <w:r w:rsidRPr="00284DA0">
        <w:rPr>
          <w:rFonts w:ascii="Times New Roman" w:hAnsi="Times New Roman" w:cs="Times New Roman"/>
          <w:b/>
          <w:sz w:val="28"/>
          <w:szCs w:val="28"/>
          <w:lang w:val="kk-KZ"/>
        </w:rPr>
        <w:t>Мақсаты:</w:t>
      </w:r>
      <w:r w:rsidRPr="00394E39">
        <w:rPr>
          <w:rFonts w:ascii="Times New Roman" w:hAnsi="Times New Roman" w:cs="Times New Roman"/>
          <w:sz w:val="28"/>
          <w:szCs w:val="28"/>
          <w:lang w:val="kk-KZ"/>
        </w:rPr>
        <w:t xml:space="preserve"> Тұлғаның жеке және жас ерекшеліктерін, сондай-ақ тұлға аралық өзара әрекет ерекшеліктерін зерттеу, жан-жақты толық мүмкіндіктерін ашу. </w:t>
      </w:r>
      <w:r>
        <w:rPr>
          <w:rFonts w:ascii="Times New Roman" w:hAnsi="Times New Roman" w:cs="Times New Roman"/>
          <w:sz w:val="28"/>
          <w:szCs w:val="28"/>
          <w:lang w:val="kk-KZ"/>
        </w:rPr>
        <w:t xml:space="preserve">                                               Бұл бағыттағы  оқушылармен атқарылған жұмыстар:                                                                                                Оқушылар  туралы мәліметтер жиналып диагностика картасы мен мінездеме </w:t>
      </w:r>
      <w:r>
        <w:rPr>
          <w:rFonts w:ascii="Times New Roman" w:hAnsi="Times New Roman" w:cs="Times New Roman"/>
          <w:sz w:val="28"/>
          <w:szCs w:val="28"/>
          <w:lang w:val="kk-KZ"/>
        </w:rPr>
        <w:t xml:space="preserve">толтырылды.   «Бес терек» жобасы аясында  кабинеттік талдау жұмыстары жүргізілді. -әлеуметтік педагог- оқушы туралы мәліметтер;                                                                    -медбике-Д есебінде туратын оқушылар;                                                                                -мектеп инспекторы-тіркеудегі отбасылар, оқушылар;                                                                         -сынып жетекшілері- әлеуметтік желілердегі талдау.  Жоғарыдағы мамандардың тізімі бойынша кабинеттік талдау жүргізіліп тәуекел тобының </w:t>
      </w:r>
      <w:r w:rsidRPr="00504F4D">
        <w:rPr>
          <w:rFonts w:ascii="Times New Roman" w:hAnsi="Times New Roman" w:cs="Times New Roman"/>
          <w:b/>
          <w:sz w:val="28"/>
          <w:szCs w:val="28"/>
          <w:lang w:val="kk-KZ"/>
        </w:rPr>
        <w:t>жасыл</w:t>
      </w:r>
      <w:r>
        <w:rPr>
          <w:rFonts w:ascii="Times New Roman" w:hAnsi="Times New Roman" w:cs="Times New Roman"/>
          <w:sz w:val="28"/>
          <w:szCs w:val="28"/>
          <w:lang w:val="kk-KZ"/>
        </w:rPr>
        <w:t xml:space="preserve"> деңгейіне  128 оқушы тіркелді.                                                                                                                                                «Бес терек» жобасы аясында  далалық зерттеу жұмыстары жүргізілді.  Далалық зерттеу барысында 5-11 сынып оқушыларынан сауалнама, эссе, «Үй.Адам.Ағаш.» «Отбасы суреті» проективті әдістер арқылы   қорытынды жұмыстары  жүргізілді.  Талдау барысында сары деңгейге 23 оқушы тіркелді. Тәуекел тобына кабинеттік талдау, далалық зерттеу барысында  151 оқушы тіркелді.</w:t>
      </w:r>
    </w:p>
    <w:p w:rsidR="00CE50D9" w:rsidP="00CE50D9">
      <w:pPr>
        <w:rPr>
          <w:rFonts w:ascii="Times New Roman" w:hAnsi="Times New Roman" w:cs="Times New Roman"/>
          <w:sz w:val="28"/>
          <w:szCs w:val="28"/>
          <w:lang w:val="kk-KZ"/>
        </w:rPr>
      </w:pPr>
    </w:p>
    <w:p w:rsidR="00CE50D9" w:rsidP="00CE50D9">
      <w:pPr>
        <w:rPr>
          <w:rFonts w:ascii="Times New Roman" w:hAnsi="Times New Roman" w:cs="Times New Roman"/>
          <w:noProof/>
          <w:sz w:val="28"/>
          <w:szCs w:val="28"/>
          <w:lang w:val="kk-KZ"/>
        </w:rPr>
      </w:pPr>
      <w:r w:rsidRPr="008C1808">
        <w:rPr>
          <w:rFonts w:ascii="Times New Roman" w:hAnsi="Times New Roman" w:cs="Times New Roman"/>
          <w:noProof/>
          <w:sz w:val="28"/>
          <w:szCs w:val="28"/>
        </w:rPr>
        <w:drawing>
          <wp:inline distT="0" distB="0" distL="0" distR="0">
            <wp:extent cx="1884949" cy="2374265"/>
            <wp:effectExtent l="2857" t="0" r="4128" b="4127"/>
            <wp:docPr id="26" name="Рисунок 26" descr="C:\Users\Балаби\Desktop\5f6e4c85-d098-4706-aa13-67a32155f2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Балаби\Desktop\5f6e4c85-d098-4706-aa13-67a32155f2ce.jpe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2534" t="5189" r="19573" b="1"/>
                    <a:stretch>
                      <a:fillRect/>
                    </a:stretch>
                  </pic:blipFill>
                  <pic:spPr bwMode="auto">
                    <a:xfrm rot="5400000">
                      <a:off x="0" y="0"/>
                      <a:ext cx="1911399" cy="240758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8C1808">
        <w:rPr>
          <w:rFonts w:ascii="Times New Roman" w:hAnsi="Times New Roman" w:cs="Times New Roman"/>
          <w:noProof/>
          <w:sz w:val="28"/>
          <w:szCs w:val="28"/>
        </w:rPr>
        <w:drawing>
          <wp:inline distT="0" distB="0" distL="0" distR="0">
            <wp:extent cx="2626638" cy="1889793"/>
            <wp:effectExtent l="0" t="0" r="2540" b="0"/>
            <wp:docPr id="24" name="Рисунок 24" descr="C:\Users\Балаби\Desktop\4f11f82f-fcb2-4f41-928e-ef0776b0c3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Балаби\Desktop\4f11f82f-fcb2-4f41-928e-ef0776b0c386.jpe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2254" r="5496"/>
                    <a:stretch>
                      <a:fillRect/>
                    </a:stretch>
                  </pic:blipFill>
                  <pic:spPr bwMode="auto">
                    <a:xfrm>
                      <a:off x="0" y="0"/>
                      <a:ext cx="2695823" cy="19395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rPr>
          <w:rFonts w:ascii="Times New Roman" w:hAnsi="Times New Roman" w:cs="Times New Roman"/>
          <w:sz w:val="28"/>
          <w:szCs w:val="28"/>
          <w:lang w:val="kk-KZ"/>
        </w:rPr>
      </w:pPr>
      <w:r w:rsidRPr="008C1808">
        <w:rPr>
          <w:rFonts w:ascii="Times New Roman" w:hAnsi="Times New Roman" w:cs="Times New Roman"/>
          <w:noProof/>
          <w:sz w:val="28"/>
          <w:szCs w:val="28"/>
        </w:rPr>
        <w:drawing>
          <wp:inline distT="0" distB="0" distL="0" distR="0">
            <wp:extent cx="2604135" cy="1840374"/>
            <wp:effectExtent l="0" t="0" r="5715" b="7620"/>
            <wp:docPr id="25" name="Рисунок 25" descr="C:\Users\Балаби\Desktop\8417f23a-665c-404e-8441-8540de75df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Балаби\Desktop\8417f23a-665c-404e-8441-8540de75df64.jpe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9718" r="25206" b="4775"/>
                    <a:stretch>
                      <a:fillRect/>
                    </a:stretch>
                  </pic:blipFill>
                  <pic:spPr bwMode="auto">
                    <a:xfrm>
                      <a:off x="0" y="0"/>
                      <a:ext cx="2672331" cy="188856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E50D9" w:rsidP="00CE50D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бағыт бойынша жоғары және орта буын оқушылар арасындағы аутодеструктивті мінез-құлықтың алдын алу бойынша жұмыстар, зорлық зомбылықтың алдын алу ата аналармен жұмыс, бойындағы қорқақтық байқалған оқушылармен бақылау психологиялық  әдістері қолданды. </w:t>
      </w:r>
    </w:p>
    <w:p w:rsidR="00CE50D9" w:rsidP="00CE50D9">
      <w:pPr>
        <w:ind w:firstLine="708"/>
        <w:jc w:val="both"/>
        <w:rPr>
          <w:rFonts w:ascii="Times New Roman" w:hAnsi="Times New Roman" w:cs="Times New Roman"/>
          <w:sz w:val="28"/>
          <w:lang w:val="kk-KZ"/>
        </w:rPr>
      </w:pPr>
      <w:r>
        <w:rPr>
          <w:rFonts w:ascii="Times New Roman" w:hAnsi="Times New Roman" w:cs="Times New Roman"/>
          <w:sz w:val="28"/>
          <w:szCs w:val="28"/>
          <w:lang w:val="kk-KZ"/>
        </w:rPr>
        <w:t xml:space="preserve">Құқық бұзышылықтың алдын алу барысында оқушылардан сауалнама жүргізілді.  </w:t>
      </w:r>
      <w:r w:rsidRPr="00D9078F">
        <w:rPr>
          <w:rFonts w:ascii="Times New Roman" w:hAnsi="Times New Roman" w:cs="Times New Roman"/>
          <w:sz w:val="28"/>
          <w:lang w:val="kk-KZ"/>
        </w:rPr>
        <w:t xml:space="preserve">Сауалнама нәтижесі бойынша </w:t>
      </w:r>
      <w:r>
        <w:rPr>
          <w:rFonts w:ascii="Times New Roman" w:hAnsi="Times New Roman" w:cs="Times New Roman"/>
          <w:sz w:val="28"/>
          <w:lang w:val="kk-KZ"/>
        </w:rPr>
        <w:t>мектеп оқушыларының</w:t>
      </w:r>
      <w:r w:rsidRPr="00D9078F">
        <w:rPr>
          <w:rFonts w:ascii="Times New Roman" w:hAnsi="Times New Roman" w:cs="Times New Roman"/>
          <w:sz w:val="28"/>
          <w:lang w:val="kk-KZ"/>
        </w:rPr>
        <w:t xml:space="preserve">  зорлық зомбылық туралы түсіні</w:t>
      </w:r>
      <w:r>
        <w:rPr>
          <w:rFonts w:ascii="Times New Roman" w:hAnsi="Times New Roman" w:cs="Times New Roman"/>
          <w:sz w:val="28"/>
          <w:lang w:val="kk-KZ"/>
        </w:rPr>
        <w:t xml:space="preserve">ктері кең, мектепте </w:t>
      </w:r>
      <w:r w:rsidRPr="00D9078F">
        <w:rPr>
          <w:rFonts w:ascii="Times New Roman" w:hAnsi="Times New Roman" w:cs="Times New Roman"/>
          <w:sz w:val="28"/>
          <w:lang w:val="kk-KZ"/>
        </w:rPr>
        <w:t xml:space="preserve"> зорлық зомбылық  жоқ екені анықталды.  Егерде зорлық-зомбылық  болған жағдайда ата-анасына, мұғалімдерден көмек сұрайтынын  жеткізді.   Оқушыларға зорлық-зомбылық туралы қосымша тісінік берілді. </w:t>
      </w:r>
    </w:p>
    <w:p w:rsidR="00CE50D9" w:rsidRPr="00D9078F" w:rsidP="00CE50D9">
      <w:pPr>
        <w:rPr>
          <w:rFonts w:ascii="Times New Roman" w:hAnsi="Times New Roman" w:cs="Times New Roman"/>
          <w:sz w:val="28"/>
          <w:lang w:val="kk-KZ"/>
        </w:rPr>
      </w:pPr>
      <w:r w:rsidRPr="00201A90">
        <w:rPr>
          <w:rFonts w:ascii="Times New Roman" w:hAnsi="Times New Roman" w:cs="Times New Roman"/>
          <w:noProof/>
          <w:sz w:val="28"/>
        </w:rPr>
        <w:drawing>
          <wp:inline distT="0" distB="0" distL="0" distR="0">
            <wp:extent cx="3434115" cy="2563031"/>
            <wp:effectExtent l="0" t="2540" r="0" b="0"/>
            <wp:docPr id="16" name="Рисунок 4" descr="C:\Users\Балаби\Desktop\f92c7507-bc74-43e4-80c8-e2f99c732c68.jpeg"/>
            <wp:cNvGraphicFramePr/>
            <a:graphic xmlns:a="http://schemas.openxmlformats.org/drawingml/2006/main">
              <a:graphicData uri="http://schemas.openxmlformats.org/drawingml/2006/picture">
                <pic:pic xmlns:pic="http://schemas.openxmlformats.org/drawingml/2006/picture">
                  <pic:nvPicPr>
                    <pic:cNvPr id="5" name="Рисунок 4" descr="C:\Users\Балаби\Desktop\f92c7507-bc74-43e4-80c8-e2f99c732c68.jpeg"/>
                    <pic:cNvPicPr/>
                  </pic:nvPicPr>
                  <pic:blipFill rotWithShape="1">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25234" r="16519"/>
                    <a:stretch>
                      <a:fillRect/>
                    </a:stretch>
                  </pic:blipFill>
                  <pic:spPr bwMode="auto">
                    <a:xfrm rot="16200000">
                      <a:off x="0" y="0"/>
                      <a:ext cx="3444940" cy="257111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201A90">
        <w:rPr>
          <w:rFonts w:ascii="Times New Roman" w:hAnsi="Times New Roman" w:cs="Times New Roman"/>
          <w:noProof/>
          <w:sz w:val="28"/>
        </w:rPr>
        <w:drawing>
          <wp:inline distT="0" distB="0" distL="0" distR="0">
            <wp:extent cx="3417464" cy="2502612"/>
            <wp:effectExtent l="0" t="0" r="0" b="0"/>
            <wp:docPr id="17" name="Рисунок 5" descr="C:\Users\Балаби\Desktop\7c3c2432-59a9-41ce-9779-4f01b181562b.jpeg"/>
            <wp:cNvGraphicFramePr/>
            <a:graphic xmlns:a="http://schemas.openxmlformats.org/drawingml/2006/main">
              <a:graphicData uri="http://schemas.openxmlformats.org/drawingml/2006/picture">
                <pic:pic xmlns:pic="http://schemas.openxmlformats.org/drawingml/2006/picture">
                  <pic:nvPicPr>
                    <pic:cNvPr id="6" name="Рисунок 5" descr="C:\Users\Балаби\Desktop\7c3c2432-59a9-41ce-9779-4f01b181562b.jpeg"/>
                    <pic:cNvPicPr/>
                  </pic:nvPicPr>
                  <pic:blipFill rotWithShape="1">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7460" t="7235" r="17137"/>
                    <a:stretch>
                      <a:fillRect/>
                    </a:stretch>
                  </pic:blipFill>
                  <pic:spPr bwMode="auto">
                    <a:xfrm rot="16200000">
                      <a:off x="0" y="0"/>
                      <a:ext cx="3442665" cy="252106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9-11 сынып оқушыларынан кәсіби бағдар бойынша  Климов, Голомштокка сауалнамалары алынып: әлеуметтік тип, конвенционалды тип, әртіс типі, іскер тип, зияткер типтеріне жататын оқушылар белгілі болды. «ҰБТ туралы не білеміз?» сауалнамаалынды,  жадынама таратылды.  «Бала тәрбиесіндегі ата-ана ролі» тақырыпта қазан айында ата-аналар жиналысында тренинг З.Х.Толаметова өтті. Үйде оқитын оқушылармен коррекциялық жұмыстар  жүргізілді. Мамыр  айында  жыл қорытындысы бойынша «Бес терек» жобасы бойынша тәуекел топтарымен жұмыстары жиналды. </w:t>
      </w:r>
    </w:p>
    <w:p w:rsidR="00CE50D9" w:rsidP="00CE50D9">
      <w:pPr>
        <w:rPr>
          <w:rFonts w:ascii="Times New Roman" w:hAnsi="Times New Roman" w:cs="Times New Roman"/>
          <w:sz w:val="28"/>
          <w:szCs w:val="28"/>
          <w:lang w:val="kk-KZ"/>
        </w:rPr>
      </w:pPr>
      <w:r w:rsidRPr="00023FAB">
        <w:rPr>
          <w:rFonts w:ascii="Times New Roman" w:hAnsi="Times New Roman" w:cs="Times New Roman"/>
          <w:noProof/>
          <w:sz w:val="28"/>
          <w:szCs w:val="28"/>
        </w:rPr>
        <w:drawing>
          <wp:inline distT="0" distB="0" distL="0" distR="0">
            <wp:extent cx="2257063" cy="2092046"/>
            <wp:effectExtent l="0" t="0" r="0" b="3810"/>
            <wp:docPr id="5" name="Рисунок 5" descr="C:\Users\Балаби\Desktop\сурет отч\e6865439-85a2-4b6a-8c23-b8e5c1b716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Балаби\Desktop\сурет отч\e6865439-85a2-4b6a-8c23-b8e5c1b716aa.jpe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721" t="6622"/>
                    <a:stretch>
                      <a:fillRect/>
                    </a:stretch>
                  </pic:blipFill>
                  <pic:spPr bwMode="auto">
                    <a:xfrm>
                      <a:off x="0" y="0"/>
                      <a:ext cx="2304359" cy="21358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5E5510">
        <w:rPr>
          <w:rFonts w:ascii="Times New Roman" w:hAnsi="Times New Roman" w:cs="Times New Roman"/>
          <w:noProof/>
          <w:sz w:val="28"/>
          <w:szCs w:val="28"/>
        </w:rPr>
        <w:drawing>
          <wp:inline distT="0" distB="0" distL="0" distR="0">
            <wp:extent cx="2592492" cy="2071691"/>
            <wp:effectExtent l="0" t="0" r="0" b="5080"/>
            <wp:docPr id="9" name="Рисунок 9" descr="C:\Users\Балаби\Desktop\86f7104a-1d23-4c21-8660-77ec7fc9f36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лаби\Desktop\86f7104a-1d23-4c21-8660-77ec7fc9f36a.jpe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8570" cy="2100521"/>
                    </a:xfrm>
                    <a:prstGeom prst="rect">
                      <a:avLst/>
                    </a:prstGeom>
                    <a:noFill/>
                    <a:ln>
                      <a:noFill/>
                    </a:ln>
                  </pic:spPr>
                </pic:pic>
              </a:graphicData>
            </a:graphic>
          </wp:inline>
        </w:drawing>
      </w:r>
    </w:p>
    <w:p w:rsidR="00CE50D9" w:rsidP="00CE50D9">
      <w:pPr>
        <w:jc w:val="both"/>
        <w:rPr>
          <w:rFonts w:ascii="Times New Roman" w:hAnsi="Times New Roman" w:cs="Times New Roman"/>
          <w:sz w:val="28"/>
          <w:szCs w:val="28"/>
          <w:lang w:val="kk-KZ"/>
        </w:rPr>
      </w:pPr>
      <w:r w:rsidRPr="00D9078F">
        <w:rPr>
          <w:rFonts w:ascii="Times New Roman" w:hAnsi="Times New Roman" w:cs="Times New Roman"/>
          <w:b/>
          <w:i/>
          <w:sz w:val="28"/>
          <w:szCs w:val="28"/>
          <w:lang w:val="kk-KZ"/>
        </w:rPr>
        <w:t>Психологиялық алдын-алу</w:t>
      </w:r>
      <w:r w:rsidRPr="00D9078F">
        <w:rPr>
          <w:rFonts w:ascii="Times New Roman" w:hAnsi="Times New Roman" w:cs="Times New Roman"/>
          <w:sz w:val="28"/>
          <w:szCs w:val="28"/>
          <w:lang w:val="kk-KZ"/>
        </w:rPr>
        <w:t xml:space="preserve">, </w:t>
      </w:r>
      <w:r w:rsidRPr="00D9078F">
        <w:rPr>
          <w:rFonts w:ascii="Times New Roman" w:hAnsi="Times New Roman" w:cs="Times New Roman"/>
          <w:b/>
          <w:i/>
          <w:sz w:val="28"/>
          <w:szCs w:val="28"/>
          <w:lang w:val="kk-KZ"/>
        </w:rPr>
        <w:t xml:space="preserve">ағарту  </w:t>
      </w:r>
      <w:r w:rsidRPr="00D9078F">
        <w:rPr>
          <w:rFonts w:ascii="Times New Roman" w:hAnsi="Times New Roman" w:cs="Times New Roman"/>
          <w:b/>
          <w:sz w:val="28"/>
          <w:szCs w:val="28"/>
          <w:lang w:val="kk-KZ"/>
        </w:rPr>
        <w:t>Мақсаты:</w:t>
      </w:r>
      <w:r w:rsidRPr="00D9078F">
        <w:rPr>
          <w:rFonts w:ascii="Times New Roman" w:hAnsi="Times New Roman" w:cs="Times New Roman"/>
          <w:sz w:val="28"/>
          <w:szCs w:val="28"/>
          <w:lang w:val="kk-KZ"/>
        </w:rPr>
        <w:t xml:space="preserve"> Тұлғаның психикалық және тұлғалық дамуында кездесетін сәтсіздіктерге ескерту жасау, алдын алу шараларын ұйымдастыру.   Осы бағытта алдын алу, ағартужұмыстары жұргізілді. Бастауыш сынып үлгерімі төмен  оқушылардың үлгермеу себебтерін сынып жетекшілерімен  анықтау жодары жүргізілді. Үлгерімі төмен 12 оқушы анықталып ол оқушылармен психологиялық ойындар, жаттығулар орындалды. Бастауыш сынып оқушыларының зейіннін, есте сақтау қабілетін дамыту жолдарында психологиялық жаттығулар ұйымдастырылды.    </w:t>
      </w:r>
    </w:p>
    <w:p w:rsidR="00CE50D9" w:rsidP="00CE50D9">
      <w:pPr>
        <w:rPr>
          <w:rFonts w:ascii="Times New Roman" w:hAnsi="Times New Roman" w:cs="Times New Roman"/>
          <w:sz w:val="28"/>
          <w:szCs w:val="28"/>
          <w:lang w:val="kk-KZ"/>
        </w:rPr>
      </w:pPr>
      <w:r w:rsidRPr="00FE0C71">
        <w:rPr>
          <w:noProof/>
        </w:rPr>
        <w:drawing>
          <wp:inline distT="0" distB="0" distL="0" distR="0">
            <wp:extent cx="2232454" cy="2071058"/>
            <wp:effectExtent l="0" t="0" r="0" b="5715"/>
            <wp:docPr id="8" name="Рисунок 8" descr="C:\Users\Балаби\Desktop\784bb2d1-dad1-4cfe-b9ce-cfede6a79cb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Балаби\Desktop\784bb2d1-dad1-4cfe-b9ce-cfede6a79cbb.jpe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2254798" cy="2091787"/>
                    </a:xfrm>
                    <a:prstGeom prst="rect">
                      <a:avLst/>
                    </a:prstGeom>
                    <a:noFill/>
                    <a:ln>
                      <a:noFill/>
                    </a:ln>
                  </pic:spPr>
                </pic:pic>
              </a:graphicData>
            </a:graphic>
          </wp:inline>
        </w:drawing>
      </w:r>
      <w:r w:rsidRPr="00CF7A2B">
        <w:rPr>
          <w:rFonts w:ascii="Times New Roman" w:hAnsi="Times New Roman" w:cs="Times New Roman"/>
          <w:noProof/>
          <w:sz w:val="28"/>
          <w:szCs w:val="28"/>
        </w:rPr>
        <w:drawing>
          <wp:inline distT="0" distB="0" distL="0" distR="0">
            <wp:extent cx="1482811" cy="2087265"/>
            <wp:effectExtent l="0" t="0" r="3175" b="8255"/>
            <wp:docPr id="18" name="Рисунок 18" descr="C:\Users\Балаби\Desktop\346417d0-3ebb-40fa-9b63-446a8b4f8cb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Балаби\Desktop\346417d0-3ebb-40fa-9b63-446a8b4f8cb2.jpe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1539713" cy="2167363"/>
                    </a:xfrm>
                    <a:prstGeom prst="rect">
                      <a:avLst/>
                    </a:prstGeom>
                    <a:noFill/>
                    <a:ln>
                      <a:noFill/>
                    </a:ln>
                  </pic:spPr>
                </pic:pic>
              </a:graphicData>
            </a:graphic>
          </wp:inline>
        </w:drawing>
      </w:r>
      <w:r w:rsidRPr="004F5D10">
        <w:rPr>
          <w:rFonts w:ascii="Times New Roman" w:hAnsi="Times New Roman" w:cs="Times New Roman"/>
          <w:noProof/>
          <w:sz w:val="28"/>
          <w:szCs w:val="28"/>
        </w:rPr>
        <w:drawing>
          <wp:inline distT="0" distB="0" distL="0" distR="0">
            <wp:extent cx="1672281" cy="2181912"/>
            <wp:effectExtent l="0" t="0" r="4445" b="8890"/>
            <wp:docPr id="19" name="Рисунок 19" descr="C:\Users\Балаби\Desktop\9a56daf3-ce61-4450-9584-b2816ba9fd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Балаби\Desktop\9a56daf3-ce61-4450-9584-b2816ba9fd21.jpe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1743" t="7972" r="1470" b="38398"/>
                    <a:stretch>
                      <a:fillRect/>
                    </a:stretch>
                  </pic:blipFill>
                  <pic:spPr bwMode="auto">
                    <a:xfrm flipH="1">
                      <a:off x="0" y="0"/>
                      <a:ext cx="1681328" cy="219371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rPr>
          <w:rFonts w:ascii="Times New Roman" w:hAnsi="Times New Roman" w:cs="Times New Roman"/>
          <w:sz w:val="28"/>
          <w:szCs w:val="28"/>
          <w:lang w:val="kk-KZ"/>
        </w:rPr>
      </w:pPr>
      <w:r w:rsidRPr="00D9078F">
        <w:rPr>
          <w:rFonts w:ascii="Times New Roman" w:hAnsi="Times New Roman" w:cs="Times New Roman"/>
          <w:sz w:val="28"/>
          <w:szCs w:val="28"/>
          <w:lang w:val="kk-KZ"/>
        </w:rPr>
        <w:t xml:space="preserve"> Буллинг, кибербуллингтің алдын алу барысында 7 «Ә» сынып оқушыларымен челлендж түсірілді. Аудандық семинарда «Біздің сынып  буллингке қарсы» челленджге  10 сынып 2 оқушысы қатысты.</w:t>
      </w:r>
    </w:p>
    <w:p w:rsidR="00CE50D9" w:rsidP="00CE50D9">
      <w:pPr>
        <w:rPr>
          <w:rFonts w:ascii="Times New Roman" w:hAnsi="Times New Roman" w:cs="Times New Roman"/>
          <w:sz w:val="28"/>
          <w:szCs w:val="28"/>
          <w:lang w:val="kk-KZ"/>
        </w:rPr>
      </w:pPr>
    </w:p>
    <w:p w:rsidR="00CE50D9" w:rsidP="00CE50D9">
      <w:pPr>
        <w:rPr>
          <w:rFonts w:ascii="Times New Roman" w:hAnsi="Times New Roman" w:cs="Times New Roman"/>
          <w:sz w:val="28"/>
          <w:szCs w:val="28"/>
          <w:lang w:val="kk-KZ"/>
        </w:rPr>
      </w:pPr>
      <w:r w:rsidRPr="00023FAB">
        <w:rPr>
          <w:rFonts w:ascii="Times New Roman" w:hAnsi="Times New Roman" w:cs="Times New Roman"/>
          <w:noProof/>
          <w:sz w:val="28"/>
        </w:rPr>
        <w:drawing>
          <wp:inline distT="0" distB="0" distL="0" distR="0">
            <wp:extent cx="2776151" cy="2322195"/>
            <wp:effectExtent l="0" t="0" r="5715" b="1905"/>
            <wp:docPr id="6" name="Рисунок 6" descr="C:\Users\Балаби\Desktop\сурет отч\4bb23688-3f8c-4658-8e60-cde0f1b408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Балаби\Desktop\сурет отч\4bb23688-3f8c-4658-8e60-cde0f1b408de.jpeg"/>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7807" cy="2331945"/>
                    </a:xfrm>
                    <a:prstGeom prst="rect">
                      <a:avLst/>
                    </a:prstGeom>
                    <a:noFill/>
                    <a:ln>
                      <a:noFill/>
                    </a:ln>
                  </pic:spPr>
                </pic:pic>
              </a:graphicData>
            </a:graphic>
          </wp:inline>
        </w:drawing>
      </w:r>
      <w:r w:rsidRPr="004F5D10">
        <w:rPr>
          <w:rFonts w:ascii="Times New Roman" w:hAnsi="Times New Roman" w:cs="Times New Roman"/>
          <w:noProof/>
          <w:sz w:val="28"/>
          <w:szCs w:val="28"/>
        </w:rPr>
        <w:drawing>
          <wp:inline distT="0" distB="0" distL="0" distR="0">
            <wp:extent cx="2806065" cy="2322968"/>
            <wp:effectExtent l="0" t="0" r="0" b="1270"/>
            <wp:docPr id="20" name="Рисунок 20" descr="C:\Users\Балаби\Desktop\09ec3a1a-fd10-48ed-ba29-0088513b00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Балаби\Desktop\09ec3a1a-fd10-48ed-ba29-0088513b0041.jpeg"/>
                    <pic:cNvPicPr>
                      <a:picLocks noChangeAspect="1" noChangeArrowheads="1"/>
                    </pic:cNvPicPr>
                  </pic:nvPicPr>
                  <pic:blipFill rotWithShape="1">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3366" t="32745" r="-970" b="33558"/>
                    <a:stretch>
                      <a:fillRect/>
                    </a:stretch>
                  </pic:blipFill>
                  <pic:spPr bwMode="auto">
                    <a:xfrm>
                      <a:off x="0" y="0"/>
                      <a:ext cx="2819780" cy="233432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rPr>
          <w:rFonts w:ascii="Times New Roman" w:hAnsi="Times New Roman" w:cs="Times New Roman"/>
          <w:sz w:val="28"/>
          <w:szCs w:val="28"/>
          <w:lang w:val="kk-KZ"/>
        </w:rPr>
      </w:pPr>
      <w:r w:rsidRPr="004F5D10">
        <w:rPr>
          <w:rFonts w:ascii="Times New Roman" w:hAnsi="Times New Roman" w:cs="Times New Roman"/>
          <w:noProof/>
          <w:sz w:val="28"/>
          <w:szCs w:val="28"/>
        </w:rPr>
        <w:drawing>
          <wp:inline distT="0" distB="0" distL="0" distR="0">
            <wp:extent cx="5626443" cy="2932430"/>
            <wp:effectExtent l="0" t="0" r="0" b="1270"/>
            <wp:docPr id="21" name="Рисунок 21" descr="C:\Users\Балаби\Desktop\5383b122-3823-4eee-87d3-b67ce985bf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Балаби\Desktop\5383b122-3823-4eee-87d3-b67ce985bf64.jpeg"/>
                    <pic:cNvPicPr>
                      <a:picLocks noChangeAspect="1" noChangeArrowheads="1"/>
                    </pic:cNvPicPr>
                  </pic:nvPicPr>
                  <pic:blipFill rotWithShape="1">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t="36660" r="-170" b="37025"/>
                    <a:stretch>
                      <a:fillRect/>
                    </a:stretch>
                  </pic:blipFill>
                  <pic:spPr bwMode="auto">
                    <a:xfrm>
                      <a:off x="0" y="0"/>
                      <a:ext cx="5633533" cy="29361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rPr>
          <w:rFonts w:ascii="Times New Roman" w:hAnsi="Times New Roman" w:cs="Times New Roman"/>
          <w:sz w:val="28"/>
          <w:szCs w:val="28"/>
          <w:lang w:val="kk-KZ"/>
        </w:rPr>
      </w:pPr>
    </w:p>
    <w:p w:rsidR="00CE50D9" w:rsidRPr="004F5D10" w:rsidP="00CE50D9">
      <w:pPr>
        <w:rPr>
          <w:rFonts w:ascii="Times New Roman" w:hAnsi="Times New Roman" w:cs="Times New Roman"/>
          <w:sz w:val="28"/>
          <w:lang w:val="kk-KZ"/>
        </w:rPr>
      </w:pPr>
      <w:r w:rsidRPr="00D9078F">
        <w:rPr>
          <w:rFonts w:ascii="Times New Roman" w:hAnsi="Times New Roman" w:cs="Times New Roman"/>
          <w:sz w:val="28"/>
          <w:lang w:val="kk-KZ"/>
        </w:rPr>
        <w:t>7 «А» сынып оқушыларымен «Менің қауіпсіз ортам» тақырыбында тренинг  өтті.    «Бүгінгі-қыз, ертеңгі-ана» тақырыбында ертежүктіліктің алдын алу, жыныстық тиіспеушілік бойынша мектеп медбикесі Мурадова Ф семинар, лекциялар өтті.</w:t>
      </w:r>
    </w:p>
    <w:p w:rsidR="00CE50D9" w:rsidP="00CE50D9">
      <w:pPr>
        <w:rPr>
          <w:rFonts w:ascii="Times New Roman" w:hAnsi="Times New Roman" w:cs="Times New Roman"/>
          <w:sz w:val="28"/>
          <w:lang w:val="kk-KZ"/>
        </w:rPr>
      </w:pPr>
    </w:p>
    <w:p w:rsidR="00CE50D9" w:rsidP="00CE50D9">
      <w:pPr>
        <w:rPr>
          <w:rFonts w:ascii="Times New Roman" w:hAnsi="Times New Roman" w:cs="Times New Roman"/>
          <w:sz w:val="28"/>
          <w:lang w:val="kk-KZ"/>
        </w:rPr>
      </w:pPr>
      <w:r w:rsidRPr="003E6FBA">
        <w:rPr>
          <w:rFonts w:ascii="Times New Roman" w:hAnsi="Times New Roman" w:cs="Times New Roman"/>
          <w:noProof/>
          <w:sz w:val="28"/>
        </w:rPr>
        <w:drawing>
          <wp:inline distT="0" distB="0" distL="0" distR="0">
            <wp:extent cx="2696901" cy="1525905"/>
            <wp:effectExtent l="0" t="0" r="8255" b="0"/>
            <wp:docPr id="12" name="Рисунок 12" descr="C:\Users\Балаби\Desktop\9030db7d-fe76-4257-a418-4c15ea63bf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Балаби\Desktop\9030db7d-fe76-4257-a418-4c15ea63bf26.jpeg"/>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7483" cy="1543208"/>
                    </a:xfrm>
                    <a:prstGeom prst="rect">
                      <a:avLst/>
                    </a:prstGeom>
                    <a:noFill/>
                    <a:ln>
                      <a:noFill/>
                    </a:ln>
                  </pic:spPr>
                </pic:pic>
              </a:graphicData>
            </a:graphic>
          </wp:inline>
        </w:drawing>
      </w:r>
      <w:r w:rsidRPr="003E6FBA">
        <w:rPr>
          <w:rFonts w:ascii="Times New Roman" w:hAnsi="Times New Roman" w:cs="Times New Roman"/>
          <w:noProof/>
          <w:sz w:val="28"/>
        </w:rPr>
        <w:drawing>
          <wp:inline distT="0" distB="0" distL="0" distR="0">
            <wp:extent cx="2511304" cy="1523317"/>
            <wp:effectExtent l="0" t="0" r="3810" b="1270"/>
            <wp:docPr id="13" name="Рисунок 13" descr="C:\Users\Балаби\Desktop\a18702db-917f-47fb-a7d0-2e08556708a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Балаби\Desktop\a18702db-917f-47fb-a7d0-2e08556708a9.jpeg"/>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559" cy="1542883"/>
                    </a:xfrm>
                    <a:prstGeom prst="rect">
                      <a:avLst/>
                    </a:prstGeom>
                    <a:noFill/>
                    <a:ln>
                      <a:noFill/>
                    </a:ln>
                  </pic:spPr>
                </pic:pic>
              </a:graphicData>
            </a:graphic>
          </wp:inline>
        </w:drawing>
      </w:r>
    </w:p>
    <w:p w:rsidR="00CE50D9" w:rsidRPr="00D9078F" w:rsidP="00CE50D9">
      <w:pPr>
        <w:jc w:val="both"/>
        <w:rPr>
          <w:rFonts w:ascii="Times New Roman" w:hAnsi="Times New Roman" w:cs="Times New Roman"/>
          <w:sz w:val="28"/>
          <w:lang w:val="kk-KZ"/>
        </w:rPr>
      </w:pPr>
      <w:r w:rsidRPr="00D9078F">
        <w:rPr>
          <w:rFonts w:ascii="Times New Roman" w:hAnsi="Times New Roman" w:cs="Times New Roman"/>
          <w:sz w:val="28"/>
          <w:lang w:val="kk-KZ"/>
        </w:rPr>
        <w:t xml:space="preserve"> «Біз діни экстремизмге қарсымыз»  тақырыбында оқушылардан сауалнама алынды. Сауалнаманы қорытылай келе  оқушылар қарсы екенін жеткізді. </w:t>
      </w:r>
    </w:p>
    <w:p w:rsidR="00CE50D9" w:rsidRPr="00D9078F" w:rsidP="00CE50D9">
      <w:pPr>
        <w:jc w:val="both"/>
        <w:rPr>
          <w:rFonts w:ascii="Times New Roman" w:hAnsi="Times New Roman" w:cs="Times New Roman"/>
          <w:sz w:val="28"/>
          <w:szCs w:val="28"/>
          <w:lang w:val="kk-KZ"/>
        </w:rPr>
      </w:pPr>
      <w:r w:rsidRPr="00D9078F">
        <w:rPr>
          <w:rFonts w:ascii="Times New Roman" w:hAnsi="Times New Roman" w:cs="Times New Roman"/>
          <w:b/>
          <w:i/>
          <w:sz w:val="28"/>
          <w:szCs w:val="28"/>
          <w:lang w:val="kk-KZ"/>
        </w:rPr>
        <w:t>Психологиялық түзету, дамыту</w:t>
      </w:r>
      <w:r w:rsidRPr="00D9078F">
        <w:rPr>
          <w:rFonts w:ascii="Times New Roman" w:hAnsi="Times New Roman" w:cs="Times New Roman"/>
          <w:sz w:val="28"/>
          <w:szCs w:val="28"/>
          <w:lang w:val="kk-KZ"/>
        </w:rPr>
        <w:t xml:space="preserve">.                                                                                        </w:t>
      </w:r>
    </w:p>
    <w:p w:rsidR="00CE50D9" w:rsidRPr="002A405F" w:rsidP="00CE50D9">
      <w:pPr>
        <w:rPr>
          <w:rFonts w:ascii="Times New Roman" w:hAnsi="Times New Roman" w:cs="Times New Roman"/>
          <w:sz w:val="28"/>
          <w:szCs w:val="28"/>
          <w:lang w:val="kk-KZ"/>
        </w:rPr>
      </w:pPr>
      <w:r w:rsidRPr="005F68FE">
        <w:rPr>
          <w:rFonts w:ascii="Times New Roman" w:hAnsi="Times New Roman" w:cs="Times New Roman"/>
          <w:b/>
          <w:sz w:val="28"/>
          <w:szCs w:val="28"/>
          <w:lang w:val="kk-KZ"/>
        </w:rPr>
        <w:t>Мақсаты:</w:t>
      </w:r>
      <w:r w:rsidRPr="006B7477">
        <w:rPr>
          <w:rFonts w:ascii="Times New Roman" w:hAnsi="Times New Roman" w:cs="Times New Roman"/>
          <w:sz w:val="28"/>
          <w:szCs w:val="28"/>
          <w:lang w:val="kk-KZ"/>
        </w:rPr>
        <w:t xml:space="preserve"> Тұлғаның психикалық және тұлғалық дамуындағы кездескен келеңсіздіктерді теңестіру, түзету жұмыстары, жалпы оқу дағдысы мен біліктілік деңгейін арттыру.</w:t>
      </w:r>
      <w:r>
        <w:rPr>
          <w:rFonts w:ascii="Times New Roman" w:hAnsi="Times New Roman" w:cs="Times New Roman"/>
          <w:sz w:val="28"/>
          <w:szCs w:val="28"/>
          <w:lang w:val="kk-KZ"/>
        </w:rPr>
        <w:t xml:space="preserve">                                                                                                                        Түзету дамыту бағытында  зорлық зомбылықтың алдын алу бойынша әңгімелер жүргізіліп, анонимді сауалнама алынды.  Орта және жоғары буын оқушыларымен ашушандықты, жағымсыз кері әсерлерді болдырмау және төмендетуге арналған  тренингтер өтілді, кеңестер берілді. «Ішкі күшті ояту» ҰБТға  психологиялық дайындық жұмыстар өтті. «Өмір сен маған қымбатсың»  тәуекел тобындағы оқушылармен тренинг өтті.</w:t>
      </w:r>
    </w:p>
    <w:p w:rsidR="00CE50D9" w:rsidP="00CE50D9">
      <w:pPr>
        <w:rPr>
          <w:rFonts w:ascii="Times New Roman" w:hAnsi="Times New Roman" w:cs="Times New Roman"/>
          <w:sz w:val="28"/>
          <w:szCs w:val="28"/>
          <w:lang w:val="kk-KZ"/>
        </w:rPr>
      </w:pPr>
      <w:r w:rsidRPr="006B7477">
        <w:rPr>
          <w:rFonts w:ascii="Times New Roman" w:hAnsi="Times New Roman" w:cs="Times New Roman"/>
          <w:b/>
          <w:i/>
          <w:sz w:val="28"/>
          <w:szCs w:val="28"/>
          <w:lang w:val="kk-KZ"/>
        </w:rPr>
        <w:t>Психологиялық кеңес беру</w:t>
      </w:r>
      <w:r w:rsidRPr="006B7477">
        <w:rPr>
          <w:rFonts w:ascii="Times New Roman" w:hAnsi="Times New Roman" w:cs="Times New Roman"/>
          <w:sz w:val="28"/>
          <w:szCs w:val="28"/>
          <w:lang w:val="kk-KZ"/>
        </w:rPr>
        <w:t xml:space="preserve">. </w:t>
      </w:r>
      <w:r w:rsidRPr="00655471">
        <w:rPr>
          <w:rFonts w:ascii="Times New Roman" w:hAnsi="Times New Roman" w:cs="Times New Roman"/>
          <w:b/>
          <w:sz w:val="28"/>
          <w:szCs w:val="28"/>
          <w:lang w:val="kk-KZ"/>
        </w:rPr>
        <w:t>Мақсаты:</w:t>
      </w:r>
      <w:r w:rsidRPr="006B7477">
        <w:rPr>
          <w:rFonts w:ascii="Times New Roman" w:hAnsi="Times New Roman" w:cs="Times New Roman"/>
          <w:sz w:val="28"/>
          <w:szCs w:val="28"/>
          <w:lang w:val="kk-KZ"/>
        </w:rPr>
        <w:t xml:space="preserve"> Педагогкикалық үрдіске қатынасушылардың барлығына дамыту, оқыту, тәрбиелеу мәселелері бойынша кеңестер беру. </w:t>
      </w:r>
      <w:r>
        <w:rPr>
          <w:rFonts w:ascii="Times New Roman" w:hAnsi="Times New Roman" w:cs="Times New Roman"/>
          <w:sz w:val="28"/>
          <w:szCs w:val="28"/>
          <w:lang w:val="kk-KZ"/>
        </w:rPr>
        <w:t xml:space="preserve">                                                                          Осы бағыттағы  жеке түскен сұраныстармен жұмыстар жасалды: қарым-қатынаста қиындығы бар балалар; бойындағы жалғыздық анықталған оқушылар; ҰБТға қатысатын оқушылардың денсаулығы мен өзіндік ой пікірімен санасу жолдары; өзіне деген сенімділікті арттыруға; бойындағы қоқыныштарды жеңуге. Сұраныстардың бәрі журналға тіркеліп отырылды. Сұраныс бойынша оқушылармен жеке жұмыстар, кеңестер берілді.</w:t>
      </w:r>
    </w:p>
    <w:p w:rsidR="00CE50D9" w:rsidRPr="006B7477" w:rsidP="00CE50D9">
      <w:pPr>
        <w:rPr>
          <w:rFonts w:ascii="Times New Roman" w:hAnsi="Times New Roman" w:cs="Times New Roman"/>
          <w:sz w:val="28"/>
          <w:szCs w:val="28"/>
          <w:lang w:val="kk-KZ"/>
        </w:rPr>
      </w:pPr>
      <w:r w:rsidRPr="004F160E">
        <w:rPr>
          <w:rFonts w:ascii="Times New Roman" w:hAnsi="Times New Roman" w:cs="Times New Roman"/>
          <w:noProof/>
          <w:sz w:val="28"/>
          <w:szCs w:val="28"/>
        </w:rPr>
        <w:drawing>
          <wp:inline distT="0" distB="0" distL="0" distR="0">
            <wp:extent cx="2619632" cy="1449705"/>
            <wp:effectExtent l="0" t="0" r="9525" b="0"/>
            <wp:docPr id="22" name="Рисунок 22" descr="C:\Users\Балаби\Desktop\cb34e5f0-986f-4695-bddc-07a5c3e2f7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Балаби\Desktop\cb34e5f0-986f-4695-bddc-07a5c3e2f784.jpeg"/>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4777" cy="1458087"/>
                    </a:xfrm>
                    <a:prstGeom prst="rect">
                      <a:avLst/>
                    </a:prstGeom>
                    <a:noFill/>
                    <a:ln>
                      <a:noFill/>
                    </a:ln>
                  </pic:spPr>
                </pic:pic>
              </a:graphicData>
            </a:graphic>
          </wp:inline>
        </w:drawing>
      </w:r>
      <w:r w:rsidRPr="004F160E">
        <w:rPr>
          <w:rFonts w:ascii="Times New Roman" w:hAnsi="Times New Roman" w:cs="Times New Roman"/>
          <w:noProof/>
          <w:sz w:val="28"/>
          <w:szCs w:val="28"/>
        </w:rPr>
        <w:drawing>
          <wp:inline distT="0" distB="0" distL="0" distR="0">
            <wp:extent cx="2815921" cy="1424785"/>
            <wp:effectExtent l="0" t="0" r="3810" b="4445"/>
            <wp:docPr id="23" name="Рисунок 23" descr="C:\Users\Балаби\Desktop\6d255ac1-4b52-4b8e-8a6a-ea4910ddda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Балаби\Desktop\6d255ac1-4b52-4b8e-8a6a-ea4910ddda07.jpeg"/>
                    <pic:cNvPicPr>
                      <a:picLocks noChangeAspect="1" noChangeArrowheads="1"/>
                    </pic:cNvPicPr>
                  </pic:nvPicPr>
                  <pic:blipFill rotWithShape="1">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rcRect r="20425" b="17298"/>
                    <a:stretch>
                      <a:fillRect/>
                    </a:stretch>
                  </pic:blipFill>
                  <pic:spPr bwMode="auto">
                    <a:xfrm>
                      <a:off x="0" y="0"/>
                      <a:ext cx="2835958" cy="143492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spacing w:line="360" w:lineRule="atLeast"/>
        <w:rPr>
          <w:rFonts w:ascii="Times New Roman" w:hAnsi="Times New Roman" w:cs="Times New Roman"/>
          <w:sz w:val="28"/>
          <w:szCs w:val="24"/>
          <w:lang w:val="kk-KZ"/>
        </w:rPr>
      </w:pPr>
      <w:r>
        <w:rPr>
          <w:rFonts w:ascii="Times New Roman" w:hAnsi="Times New Roman" w:cs="Times New Roman"/>
          <w:sz w:val="28"/>
          <w:szCs w:val="28"/>
          <w:lang w:val="kk-KZ"/>
        </w:rPr>
        <w:t xml:space="preserve">   Мектеп дефектолыгымен  ерекше білім қажет ететін оқушымен топтық жұмыстар  жасалды. Ерекше білім қажет ететін оқушының бойында  жұмыс барысында өзіне сенімді екені, топпен жұмыс істей алатыны байқалды</w:t>
      </w:r>
      <w:r w:rsidRPr="009D372B">
        <w:rPr>
          <w:rFonts w:ascii="Times New Roman" w:hAnsi="Times New Roman" w:cs="Times New Roman"/>
          <w:sz w:val="32"/>
          <w:szCs w:val="28"/>
          <w:lang w:val="kk-KZ"/>
        </w:rPr>
        <w:t xml:space="preserve">.  </w:t>
      </w:r>
      <w:r w:rsidRPr="009D372B">
        <w:rPr>
          <w:rFonts w:ascii="Times New Roman" w:hAnsi="Times New Roman" w:cs="Times New Roman"/>
          <w:sz w:val="28"/>
          <w:szCs w:val="24"/>
          <w:lang w:val="kk-KZ"/>
        </w:rPr>
        <w:t>Ұсақ моториканы, қолдың көру-қим</w:t>
      </w:r>
      <w:r>
        <w:rPr>
          <w:rFonts w:ascii="Times New Roman" w:hAnsi="Times New Roman" w:cs="Times New Roman"/>
          <w:sz w:val="28"/>
          <w:szCs w:val="24"/>
          <w:lang w:val="kk-KZ"/>
        </w:rPr>
        <w:t xml:space="preserve">ыл үйлесімділігін және зейінді </w:t>
      </w:r>
      <w:r w:rsidRPr="009D372B">
        <w:rPr>
          <w:rFonts w:ascii="Times New Roman" w:hAnsi="Times New Roman" w:cs="Times New Roman"/>
          <w:sz w:val="28"/>
          <w:szCs w:val="24"/>
          <w:lang w:val="kk-KZ"/>
        </w:rPr>
        <w:t>дамытатын ойындар</w:t>
      </w:r>
      <w:r>
        <w:rPr>
          <w:rFonts w:ascii="Times New Roman" w:hAnsi="Times New Roman" w:cs="Times New Roman"/>
          <w:sz w:val="28"/>
          <w:szCs w:val="24"/>
          <w:lang w:val="kk-KZ"/>
        </w:rPr>
        <w:t xml:space="preserve">,сенсориканы дамытатын </w:t>
      </w:r>
      <w:r w:rsidRPr="009D372B">
        <w:rPr>
          <w:rFonts w:ascii="Times New Roman" w:hAnsi="Times New Roman" w:cs="Times New Roman"/>
          <w:sz w:val="28"/>
          <w:szCs w:val="24"/>
          <w:lang w:val="kk-KZ"/>
        </w:rPr>
        <w:t>ойындар</w:t>
      </w:r>
      <w:r>
        <w:rPr>
          <w:rFonts w:ascii="Times New Roman" w:hAnsi="Times New Roman" w:cs="Times New Roman"/>
          <w:sz w:val="28"/>
          <w:szCs w:val="24"/>
          <w:lang w:val="kk-KZ"/>
        </w:rPr>
        <w:t>,</w:t>
      </w:r>
      <w:r w:rsidRPr="009D372B">
        <w:rPr>
          <w:rFonts w:ascii="Times New Roman" w:hAnsi="Times New Roman" w:cs="Times New Roman"/>
          <w:sz w:val="28"/>
          <w:szCs w:val="24"/>
          <w:lang w:val="kk-KZ"/>
        </w:rPr>
        <w:t>түсті көру арқылы салыстыру және ажырату</w:t>
      </w:r>
      <w:r>
        <w:rPr>
          <w:rFonts w:ascii="Times New Roman" w:hAnsi="Times New Roman" w:cs="Times New Roman"/>
          <w:sz w:val="28"/>
          <w:szCs w:val="24"/>
          <w:lang w:val="kk-KZ"/>
        </w:rPr>
        <w:t xml:space="preserve">, </w:t>
      </w:r>
      <w:r w:rsidRPr="009D372B">
        <w:rPr>
          <w:rFonts w:ascii="Times New Roman" w:hAnsi="Times New Roman" w:cs="Times New Roman"/>
          <w:sz w:val="28"/>
          <w:szCs w:val="24"/>
          <w:lang w:val="kk-KZ"/>
        </w:rPr>
        <w:t>е</w:t>
      </w:r>
      <w:r>
        <w:rPr>
          <w:rFonts w:ascii="Times New Roman" w:hAnsi="Times New Roman" w:cs="Times New Roman"/>
          <w:sz w:val="28"/>
          <w:szCs w:val="24"/>
          <w:lang w:val="kk-KZ"/>
        </w:rPr>
        <w:t xml:space="preserve">сіту арқылы қабылдауды, </w:t>
      </w:r>
      <w:r w:rsidRPr="009D372B">
        <w:rPr>
          <w:rFonts w:ascii="Times New Roman" w:hAnsi="Times New Roman" w:cs="Times New Roman"/>
          <w:sz w:val="28"/>
          <w:szCs w:val="24"/>
          <w:lang w:val="kk-KZ"/>
        </w:rPr>
        <w:t>зейінді дамыту</w:t>
      </w:r>
      <w:r>
        <w:rPr>
          <w:rFonts w:ascii="Times New Roman" w:hAnsi="Times New Roman" w:cs="Times New Roman"/>
          <w:sz w:val="28"/>
          <w:szCs w:val="24"/>
          <w:lang w:val="kk-KZ"/>
        </w:rPr>
        <w:t>,</w:t>
      </w:r>
      <w:r w:rsidRPr="009D372B">
        <w:rPr>
          <w:rFonts w:ascii="Times New Roman" w:hAnsi="Times New Roman" w:cs="Times New Roman"/>
          <w:sz w:val="28"/>
          <w:szCs w:val="24"/>
          <w:lang w:val="kk-KZ"/>
        </w:rPr>
        <w:t>қарым-қатынас дағдыларын және адамгершілік-ерік қасиеттерін дамытатын ойындаржүргізілді.</w:t>
      </w:r>
      <w:r>
        <w:rPr>
          <w:rFonts w:ascii="Times New Roman" w:hAnsi="Times New Roman" w:cs="Times New Roman"/>
          <w:sz w:val="28"/>
          <w:szCs w:val="24"/>
          <w:lang w:val="kk-KZ"/>
        </w:rPr>
        <w:t xml:space="preserve">                                                                                                       1 сынып оқушыларының  бейімделуі. «Керн-Йерасек» тесті соның ішінде «Сөздер көшірмелері»  «Нүктелер көшірмесі» әдістері алынды. Мақсаты: оқушының оқуға дайындығы. </w:t>
      </w:r>
    </w:p>
    <w:p w:rsidR="00CE50D9" w:rsidP="00CE50D9">
      <w:pPr>
        <w:spacing w:line="360" w:lineRule="atLeast"/>
        <w:rPr>
          <w:rFonts w:ascii="Times New Roman" w:hAnsi="Times New Roman" w:cs="Times New Roman"/>
          <w:sz w:val="28"/>
          <w:szCs w:val="24"/>
          <w:lang w:val="kk-KZ"/>
        </w:rPr>
      </w:pPr>
      <w:r w:rsidRPr="00222464">
        <w:rPr>
          <w:rFonts w:ascii="Times New Roman" w:hAnsi="Times New Roman" w:cs="Times New Roman"/>
          <w:noProof/>
          <w:sz w:val="28"/>
          <w:szCs w:val="24"/>
        </w:rPr>
        <w:drawing>
          <wp:inline distT="0" distB="0" distL="0" distR="0">
            <wp:extent cx="2438400" cy="1475740"/>
            <wp:effectExtent l="0" t="0" r="0" b="0"/>
            <wp:docPr id="2" name="Рисунок 2" descr="C:\Users\Балаби\Desktop\сурет отч\727c188c-ca19-4e66-9353-8843ebe733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алаби\Desktop\сурет отч\727c188c-ca19-4e66-9353-8843ebe73392.jpeg"/>
                    <pic:cNvPicPr>
                      <a:picLocks noChangeAspect="1" noChangeArrowheads="1"/>
                    </pic:cNvPicPr>
                  </pic:nvPicPr>
                  <pic:blipFill rotWithShape="1">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l="19791" t="1153" r="19598" b="5825"/>
                    <a:stretch>
                      <a:fillRect/>
                    </a:stretch>
                  </pic:blipFill>
                  <pic:spPr bwMode="auto">
                    <a:xfrm>
                      <a:off x="0" y="0"/>
                      <a:ext cx="2549174" cy="154278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5E5510">
        <w:rPr>
          <w:rFonts w:ascii="Times New Roman" w:hAnsi="Times New Roman" w:cs="Times New Roman"/>
          <w:noProof/>
          <w:sz w:val="28"/>
          <w:szCs w:val="24"/>
        </w:rPr>
        <w:drawing>
          <wp:inline distT="0" distB="0" distL="0" distR="0">
            <wp:extent cx="2206805" cy="1457073"/>
            <wp:effectExtent l="0" t="0" r="3175" b="0"/>
            <wp:docPr id="10" name="Рисунок 10" descr="C:\Users\Балаби\Desktop\сурет отч\f512275a-afca-45f2-a551-24a14f409a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алаби\Desktop\сурет отч\f512275a-afca-45f2-a551-24a14f409aaa.jpeg"/>
                    <pic:cNvPicPr>
                      <a:picLocks noChangeAspect="1" noChangeArrowheads="1"/>
                    </pic:cNvPicPr>
                  </pic:nvPicPr>
                  <pic:blipFill rotWithShape="1">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t="20655" r="9871"/>
                    <a:stretch>
                      <a:fillRect/>
                    </a:stretch>
                  </pic:blipFill>
                  <pic:spPr bwMode="auto">
                    <a:xfrm>
                      <a:off x="0" y="0"/>
                      <a:ext cx="2213899" cy="146175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P="00CE50D9">
      <w:pPr>
        <w:spacing w:line="360" w:lineRule="atLeast"/>
        <w:rPr>
          <w:rFonts w:ascii="Times New Roman" w:hAnsi="Times New Roman" w:cs="Times New Roman"/>
          <w:sz w:val="28"/>
          <w:szCs w:val="24"/>
          <w:lang w:val="kk-KZ"/>
        </w:rPr>
      </w:pPr>
    </w:p>
    <w:p w:rsidR="00CE50D9" w:rsidRPr="00D06028" w:rsidP="00CE50D9">
      <w:pPr>
        <w:spacing w:line="360" w:lineRule="atLeast"/>
        <w:rPr>
          <w:rFonts w:ascii="&amp;quot" w:eastAsia="Times New Roman" w:hAnsi="&amp;quot" w:cs="Times New Roman"/>
          <w:color w:val="5C5C5C"/>
          <w:sz w:val="21"/>
          <w:szCs w:val="21"/>
          <w:lang w:val="kk-KZ"/>
        </w:rPr>
      </w:pPr>
    </w:p>
    <w:p w:rsidR="00CE50D9" w:rsidP="00CE50D9">
      <w:pPr>
        <w:tabs>
          <w:tab w:val="left" w:pos="4170"/>
        </w:tabs>
        <w:rPr>
          <w:rFonts w:ascii="Times New Roman" w:hAnsi="Times New Roman" w:cs="Times New Roman"/>
          <w:sz w:val="28"/>
          <w:szCs w:val="24"/>
          <w:lang w:val="kk-KZ"/>
        </w:rPr>
      </w:pPr>
      <w:r>
        <w:rPr>
          <w:rFonts w:ascii="Times New Roman" w:hAnsi="Times New Roman" w:cs="Times New Roman"/>
          <w:sz w:val="28"/>
          <w:szCs w:val="24"/>
          <w:lang w:val="kk-KZ"/>
        </w:rPr>
        <w:t xml:space="preserve">Мектеп алды даярлық тобы оқушыларымен  психолгиялық ойындар, жаттығулар жүргізілді. </w:t>
      </w:r>
    </w:p>
    <w:p w:rsidR="00CE50D9" w:rsidRPr="00173C7D" w:rsidP="00CE50D9">
      <w:pPr>
        <w:tabs>
          <w:tab w:val="left" w:pos="4170"/>
        </w:tabs>
        <w:rPr>
          <w:rFonts w:ascii="Times New Roman" w:hAnsi="Times New Roman" w:cs="Times New Roman"/>
          <w:sz w:val="28"/>
          <w:szCs w:val="24"/>
          <w:lang w:val="kk-KZ"/>
        </w:rPr>
      </w:pPr>
      <w:r w:rsidRPr="00173C7D">
        <w:rPr>
          <w:rFonts w:ascii="Times New Roman" w:hAnsi="Times New Roman" w:cs="Times New Roman"/>
          <w:noProof/>
          <w:sz w:val="28"/>
          <w:szCs w:val="24"/>
        </w:rPr>
        <w:drawing>
          <wp:inline distT="0" distB="0" distL="0" distR="0">
            <wp:extent cx="2199005" cy="1898248"/>
            <wp:effectExtent l="0" t="0" r="0" b="6985"/>
            <wp:docPr id="15" name="Рисунок 15" descr="C:\Users\Балаби\Desktop\e17fca7e-53b5-48c5-b060-4a250044650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лаби\Desktop\e17fca7e-53b5-48c5-b060-4a250044650f.jpeg"/>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6674" cy="1904868"/>
                    </a:xfrm>
                    <a:prstGeom prst="rect">
                      <a:avLst/>
                    </a:prstGeom>
                    <a:noFill/>
                    <a:ln>
                      <a:noFill/>
                    </a:ln>
                  </pic:spPr>
                </pic:pic>
              </a:graphicData>
            </a:graphic>
          </wp:inline>
        </w:drawing>
      </w:r>
      <w:r w:rsidRPr="00173C7D">
        <w:rPr>
          <w:rFonts w:ascii="Times New Roman" w:hAnsi="Times New Roman" w:cs="Times New Roman"/>
          <w:noProof/>
          <w:sz w:val="28"/>
          <w:szCs w:val="24"/>
        </w:rPr>
        <w:drawing>
          <wp:inline distT="0" distB="0" distL="0" distR="0">
            <wp:extent cx="2383790" cy="1854740"/>
            <wp:effectExtent l="0" t="0" r="0" b="0"/>
            <wp:docPr id="27" name="Рисунок 27" descr="C:\Users\Балаби\Desktop\048702c1-55c0-4181-9c26-a235e08605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алаби\Desktop\048702c1-55c0-4181-9c26-a235e08605a4.jpeg"/>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0562" cy="1883351"/>
                    </a:xfrm>
                    <a:prstGeom prst="rect">
                      <a:avLst/>
                    </a:prstGeom>
                    <a:noFill/>
                    <a:ln>
                      <a:noFill/>
                    </a:ln>
                  </pic:spPr>
                </pic:pic>
              </a:graphicData>
            </a:graphic>
          </wp:inline>
        </w:drawing>
      </w:r>
    </w:p>
    <w:p w:rsidR="00CE50D9" w:rsidP="00CE50D9">
      <w:pPr>
        <w:tabs>
          <w:tab w:val="left" w:pos="4170"/>
        </w:tabs>
        <w:rPr>
          <w:rFonts w:ascii="Times New Roman" w:hAnsi="Times New Roman" w:cs="Times New Roman"/>
          <w:sz w:val="28"/>
          <w:szCs w:val="24"/>
          <w:lang w:val="kk-KZ"/>
        </w:rPr>
      </w:pPr>
    </w:p>
    <w:p w:rsidR="00CE50D9" w:rsidP="00CE50D9">
      <w:pPr>
        <w:tabs>
          <w:tab w:val="left" w:pos="4170"/>
        </w:tabs>
        <w:rPr>
          <w:rFonts w:ascii="Times New Roman" w:hAnsi="Times New Roman" w:cs="Times New Roman"/>
          <w:sz w:val="28"/>
          <w:szCs w:val="24"/>
          <w:lang w:val="kk-KZ"/>
        </w:rPr>
      </w:pPr>
    </w:p>
    <w:p w:rsidR="00CE50D9" w:rsidRPr="00165842" w:rsidP="00CE50D9">
      <w:pPr>
        <w:tabs>
          <w:tab w:val="left" w:pos="4170"/>
        </w:tabs>
        <w:rPr>
          <w:rFonts w:ascii="Times New Roman" w:hAnsi="Times New Roman" w:cs="Times New Roman"/>
          <w:sz w:val="24"/>
          <w:szCs w:val="24"/>
          <w:lang w:val="kk-KZ"/>
        </w:rPr>
      </w:pPr>
      <w:r>
        <w:rPr>
          <w:rFonts w:ascii="Times New Roman" w:hAnsi="Times New Roman" w:cs="Times New Roman"/>
          <w:sz w:val="28"/>
          <w:szCs w:val="24"/>
          <w:lang w:val="kk-KZ"/>
        </w:rPr>
        <w:t xml:space="preserve">«Сенім жәшігі»  ай сайын ашылып, тексеріліп отырылды. «Сенім жәшігіне» тұскен ұсыныстар, арыз-шағымдар болмады. </w:t>
      </w:r>
    </w:p>
    <w:p w:rsidR="00CE50D9" w:rsidRPr="009D372B" w:rsidP="00CE50D9">
      <w:pPr>
        <w:tabs>
          <w:tab w:val="left" w:pos="4170"/>
        </w:tabs>
        <w:jc w:val="both"/>
        <w:rPr>
          <w:rFonts w:ascii="Times New Roman" w:hAnsi="Times New Roman" w:cs="Times New Roman"/>
          <w:sz w:val="36"/>
          <w:szCs w:val="24"/>
          <w:lang w:val="kk-KZ"/>
        </w:rPr>
      </w:pPr>
      <w:r>
        <w:rPr>
          <w:rFonts w:ascii="&amp;quot" w:hAnsi="&amp;quot"/>
          <w:b/>
          <w:bCs/>
          <w:color w:val="FFFFFF"/>
          <w:sz w:val="18"/>
          <w:szCs w:val="18"/>
          <w:bdr w:val="none" w:sz="0" w:space="0" w:color="auto" w:frame="1"/>
          <w:lang w:val="kk-KZ"/>
        </w:rPr>
        <w:t>/:</w:t>
      </w:r>
    </w:p>
    <w:p w:rsidR="00CE50D9" w:rsidRPr="009D372B" w:rsidP="00CE50D9">
      <w:pPr>
        <w:tabs>
          <w:tab w:val="left" w:pos="4170"/>
        </w:tabs>
        <w:rPr>
          <w:rFonts w:ascii="Times New Roman" w:hAnsi="Times New Roman" w:cs="Times New Roman"/>
          <w:sz w:val="32"/>
          <w:szCs w:val="24"/>
          <w:lang w:val="kk-KZ"/>
        </w:rPr>
      </w:pPr>
      <w:r w:rsidRPr="00222464">
        <w:rPr>
          <w:rFonts w:ascii="Times New Roman" w:hAnsi="Times New Roman" w:cs="Times New Roman"/>
          <w:noProof/>
          <w:sz w:val="32"/>
          <w:szCs w:val="24"/>
        </w:rPr>
        <w:drawing>
          <wp:inline distT="0" distB="0" distL="0" distR="0">
            <wp:extent cx="3608173" cy="3154680"/>
            <wp:effectExtent l="0" t="0" r="0" b="0"/>
            <wp:docPr id="1" name="Рисунок 1" descr="C:\Users\Балаби\Desktop\b9673305-6078-4db5-8785-91ac7b07f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лаби\Desktop\b9673305-6078-4db5-8785-91ac7b07f733.jpeg"/>
                    <pic:cNvPicPr>
                      <a:picLocks noChangeAspect="1" noChangeArrowheads="1"/>
                    </pic:cNvPicPr>
                  </pic:nvPicPr>
                  <pic:blipFill rotWithShape="1">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rcRect l="2" t="13057" r="-1041" b="9813"/>
                    <a:stretch>
                      <a:fillRect/>
                    </a:stretch>
                  </pic:blipFill>
                  <pic:spPr bwMode="auto">
                    <a:xfrm>
                      <a:off x="0" y="0"/>
                      <a:ext cx="3637200" cy="318005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E50D9" w:rsidRPr="009D372B" w:rsidP="00CE50D9">
      <w:pPr>
        <w:rPr>
          <w:rFonts w:ascii="Times New Roman" w:hAnsi="Times New Roman" w:cs="Times New Roman"/>
          <w:sz w:val="32"/>
          <w:szCs w:val="28"/>
          <w:lang w:val="kk-KZ"/>
        </w:rPr>
      </w:pPr>
    </w:p>
    <w:p w:rsidR="00CE50D9" w:rsidP="00CE50D9">
      <w:pPr>
        <w:rPr>
          <w:rFonts w:ascii="Times New Roman" w:hAnsi="Times New Roman" w:cs="Times New Roman"/>
          <w:sz w:val="28"/>
          <w:szCs w:val="28"/>
          <w:lang w:val="kk-KZ"/>
        </w:rPr>
      </w:pPr>
    </w:p>
    <w:p w:rsidR="00CE50D9" w:rsidP="00CE50D9">
      <w:pPr>
        <w:rPr>
          <w:rFonts w:ascii="Times New Roman" w:hAnsi="Times New Roman" w:cs="Times New Roman"/>
          <w:sz w:val="28"/>
          <w:szCs w:val="28"/>
          <w:lang w:val="kk-KZ"/>
        </w:rPr>
      </w:pPr>
    </w:p>
    <w:p w:rsidR="00CE50D9" w:rsidP="00CE50D9">
      <w:pPr>
        <w:rPr>
          <w:rFonts w:ascii="Times New Roman" w:hAnsi="Times New Roman" w:cs="Times New Roman"/>
          <w:sz w:val="28"/>
          <w:szCs w:val="28"/>
          <w:lang w:val="kk-KZ"/>
        </w:rPr>
      </w:pPr>
    </w:p>
    <w:p w:rsidR="00CE50D9" w:rsidP="00CE50D9">
      <w:pPr>
        <w:rPr>
          <w:rFonts w:ascii="Times New Roman" w:hAnsi="Times New Roman" w:cs="Times New Roman"/>
          <w:sz w:val="28"/>
          <w:szCs w:val="28"/>
          <w:lang w:val="kk-KZ"/>
        </w:rPr>
      </w:pPr>
    </w:p>
    <w:p w:rsidR="00CE50D9" w:rsidRPr="00195AD6" w:rsidP="00CE50D9">
      <w:pPr>
        <w:rPr>
          <w:rFonts w:ascii="Times New Roman" w:hAnsi="Times New Roman" w:cs="Times New Roman"/>
          <w:sz w:val="28"/>
          <w:szCs w:val="28"/>
          <w:lang w:val="kk-KZ"/>
        </w:rPr>
      </w:pPr>
    </w:p>
    <w:p w:rsidR="00CE50D9" w:rsidRPr="00EB61F1" w:rsidP="00CE50D9">
      <w:pPr>
        <w:spacing w:after="300" w:line="420" w:lineRule="atLeast"/>
        <w:outlineLvl w:val="0"/>
        <w:rPr>
          <w:rFonts w:ascii="&amp;quot" w:eastAsia="Times New Roman" w:hAnsi="&amp;quot" w:cs="Times New Roman"/>
          <w:b/>
          <w:bCs/>
          <w:color w:val="444444"/>
          <w:kern w:val="36"/>
          <w:sz w:val="36"/>
          <w:szCs w:val="36"/>
          <w:lang w:val="kk-KZ"/>
        </w:rPr>
      </w:pPr>
    </w:p>
    <w:p w:rsidR="00C77B4B"/>
    <w:sectPr w:rsidSect="00173C7D">
      <w:pgSz w:w="11906" w:h="16838"/>
      <w:pgMar w:top="1134" w:right="849"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0D9"/>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A06B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A06B3"/>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Балаби</dc:creator>
  <cp:lastModifiedBy>LENOVO</cp:lastModifiedBy>
  <cp:revision>2</cp:revision>
  <dcterms:created xsi:type="dcterms:W3CDTF">2024-10-08T10:31:00Z</dcterms:created>
  <dcterms:modified xsi:type="dcterms:W3CDTF">2024-10-08T10:31:00Z</dcterms:modified>
</cp:coreProperties>
</file>