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21" w:rsidRPr="00DE28C3" w:rsidRDefault="00D81C21" w:rsidP="00D81C21">
      <w:pPr>
        <w:pStyle w:val="a4"/>
        <w:ind w:left="10620"/>
        <w:rPr>
          <w:rStyle w:val="a6"/>
          <w:rFonts w:ascii="Times New Roman" w:hAnsi="Times New Roman"/>
          <w:i w:val="0"/>
          <w:color w:val="1F497D" w:themeColor="text2"/>
          <w:sz w:val="24"/>
          <w:szCs w:val="24"/>
          <w:lang w:val="kk-KZ"/>
        </w:rPr>
      </w:pP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«Бекітемін»                                                                    </w:t>
      </w:r>
      <w:r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     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                        </w:t>
      </w:r>
    </w:p>
    <w:p w:rsidR="00D81C21" w:rsidRPr="00DE28C3" w:rsidRDefault="00D81C21" w:rsidP="00D81C21">
      <w:pPr>
        <w:pStyle w:val="a4"/>
        <w:ind w:left="10620"/>
        <w:rPr>
          <w:rStyle w:val="a6"/>
          <w:rFonts w:ascii="Times New Roman" w:hAnsi="Times New Roman"/>
          <w:i w:val="0"/>
          <w:color w:val="1F497D" w:themeColor="text2"/>
          <w:sz w:val="24"/>
          <w:szCs w:val="24"/>
          <w:lang w:val="kk-KZ"/>
        </w:rPr>
      </w:pP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Мектеп   директоры                                                                                                                                                                    </w:t>
      </w:r>
    </w:p>
    <w:p w:rsidR="00D81C21" w:rsidRPr="00972C09" w:rsidRDefault="00D81C21" w:rsidP="00D81C21">
      <w:pPr>
        <w:pStyle w:val="a4"/>
        <w:ind w:left="10620"/>
        <w:rPr>
          <w:rStyle w:val="a6"/>
          <w:rFonts w:ascii="Times New Roman" w:hAnsi="Times New Roman"/>
          <w:i w:val="0"/>
          <w:color w:val="1F497D" w:themeColor="text2"/>
          <w:sz w:val="24"/>
          <w:szCs w:val="24"/>
          <w:lang w:val="kk-KZ"/>
        </w:rPr>
      </w:pPr>
      <w:r>
        <w:rPr>
          <w:rStyle w:val="a6"/>
          <w:rFonts w:ascii="Times New Roman" w:hAnsi="Times New Roman"/>
          <w:color w:val="1F497D" w:themeColor="text2"/>
          <w:sz w:val="24"/>
          <w:szCs w:val="24"/>
        </w:rPr>
        <w:t>_____________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  <w:lang w:val="kk-KZ"/>
        </w:rPr>
        <w:t>Дүйсенбеков</w:t>
      </w:r>
      <w:proofErr w:type="gramStart"/>
      <w:r>
        <w:rPr>
          <w:rFonts w:ascii="Times New Roman" w:hAnsi="Times New Roman"/>
          <w:color w:val="1F497D" w:themeColor="text2"/>
          <w:sz w:val="24"/>
          <w:szCs w:val="24"/>
          <w:lang w:val="kk-KZ"/>
        </w:rPr>
        <w:t xml:space="preserve"> Ә.</w:t>
      </w:r>
      <w:proofErr w:type="gramEnd"/>
      <w:r>
        <w:rPr>
          <w:rFonts w:ascii="Times New Roman" w:hAnsi="Times New Roman"/>
          <w:color w:val="1F497D" w:themeColor="text2"/>
          <w:sz w:val="24"/>
          <w:szCs w:val="24"/>
          <w:lang w:val="kk-KZ"/>
        </w:rPr>
        <w:t>Л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                 </w:t>
      </w:r>
      <w:r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</w:t>
      </w:r>
    </w:p>
    <w:p w:rsidR="00D81C21" w:rsidRDefault="00D81C21" w:rsidP="00D81C21">
      <w:pPr>
        <w:pStyle w:val="TableParagraph"/>
        <w:ind w:left="-284"/>
        <w:jc w:val="center"/>
        <w:rPr>
          <w:b/>
          <w:bCs/>
          <w:i/>
          <w:iCs/>
          <w:sz w:val="28"/>
          <w:szCs w:val="28"/>
        </w:rPr>
      </w:pPr>
    </w:p>
    <w:p w:rsidR="00D81C21" w:rsidRPr="00B34FF4" w:rsidRDefault="00D81C21" w:rsidP="00D81C21">
      <w:pPr>
        <w:pStyle w:val="TableParagraph"/>
        <w:ind w:left="-284"/>
        <w:jc w:val="center"/>
        <w:rPr>
          <w:b/>
          <w:bCs/>
          <w:i/>
          <w:iCs/>
          <w:sz w:val="28"/>
          <w:szCs w:val="28"/>
        </w:rPr>
      </w:pPr>
      <w:r w:rsidRPr="00B34FF4">
        <w:rPr>
          <w:b/>
          <w:bCs/>
          <w:i/>
          <w:iCs/>
          <w:sz w:val="28"/>
          <w:szCs w:val="28"/>
        </w:rPr>
        <w:t>Жеңіс жалпы орта мектебінің МАД тобының ата-аналар</w:t>
      </w:r>
      <w:r>
        <w:rPr>
          <w:b/>
          <w:bCs/>
          <w:i/>
          <w:iCs/>
          <w:sz w:val="28"/>
          <w:szCs w:val="28"/>
        </w:rPr>
        <w:t>мен жылдыдық жоспар</w:t>
      </w:r>
    </w:p>
    <w:tbl>
      <w:tblPr>
        <w:tblStyle w:val="a3"/>
        <w:tblpPr w:leftFromText="180" w:rightFromText="180" w:vertAnchor="page" w:horzAnchor="margin" w:tblpY="2077"/>
        <w:tblW w:w="15021" w:type="dxa"/>
        <w:tblLook w:val="04A0"/>
      </w:tblPr>
      <w:tblGrid>
        <w:gridCol w:w="693"/>
        <w:gridCol w:w="3056"/>
        <w:gridCol w:w="3487"/>
        <w:gridCol w:w="4617"/>
        <w:gridCol w:w="3168"/>
      </w:tblGrid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 тү</w:t>
            </w:r>
            <w:proofErr w:type="gramStart"/>
            <w:r w:rsidRPr="00E22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E22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Өткізу мерзімі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оқу жылына ортақ дайындық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Баяндама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Баламен </w:t>
            </w: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</w:t>
            </w: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тесті</w:t>
            </w: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тест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оқу жылында ата-аналарды мектеп ішілік жұмыстарға белсенді болуға,тығыз қарым-қатынасқа шақыру.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Бастапқы мониторинг қорытындысы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Ата-анаға кеңес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</w:t>
            </w:r>
            <w:proofErr w:type="spellEnd"/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дамуындағы түзету жұмыстарын жүргізу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«5-жасар баланың оқу тәрбиесінің негізгі міндеттері» ата-аналарға кеңес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 бағдарлама жайлы   тақырыптар,хабарландыру.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Ата-аналарды сыныптағы барлық іс-шараларға қатысуға тарту.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кеңес:</w:t>
            </w:r>
          </w:p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«Тұмаудың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шаралары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Хабарландыру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еңестер.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Ата-аналарға балаларының денсаулықтарына,тұмаудан қорғану жайында көмек беру. </w:t>
            </w:r>
          </w:p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жиналысы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Аралық мониторинг қорытындысы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нәтижесі, кеңес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түзету жұмыстары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дамуындағы түзету жұмыстарын жүргізу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«Алғашқы ұстаз - </w:t>
            </w:r>
            <w:proofErr w:type="spellStart"/>
            <w:r w:rsidRPr="00E2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</w:t>
            </w:r>
            <w:proofErr w:type="spellEnd"/>
            <w:r w:rsidRPr="00E2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Ұлттық ойындардың 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пайдасы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Ұлттық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кітапшасы,ұлттық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ойындарды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,е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режесі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салауатты өміріне ұлттық ойындардың пайдасы жайлы түсінік беру.</w:t>
            </w:r>
          </w:p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Көктемгі отырғызулар. (Гүл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ияз)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,ы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дыс,жер.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Ата-аналарды кірістіре отырып балаларды еңбекке тәрбиелеу.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ата-аналар жиналысы: «Біз бір жасқа есейдік»</w:t>
            </w:r>
          </w:p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«Жазғы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демалысты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қалай өткіземін?»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Жұмыстардан көрме ұйымдастыру.Даярлықтан шыққан түлек нені білу керек?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Ата-аналарды балаларының жылдық білімі жайында ақпарат беру,жаңа оқу жылына қандай дайындықпен бару керектігін айтып кету.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D81C21" w:rsidRPr="00E225EB" w:rsidTr="00325CD2">
        <w:tc>
          <w:tcPr>
            <w:tcW w:w="693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56" w:type="dxa"/>
          </w:tcPr>
          <w:p w:rsidR="00D81C21" w:rsidRPr="00E225EB" w:rsidRDefault="00D81C21" w:rsidP="0032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«Қош бол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аярлық!»</w:t>
            </w:r>
          </w:p>
        </w:tc>
        <w:tc>
          <w:tcPr>
            <w:tcW w:w="348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,ш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арлар,сыныпты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безендіру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7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аналар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балалардың </w:t>
            </w:r>
            <w:proofErr w:type="spell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мерекелік</w:t>
            </w:r>
            <w:proofErr w:type="spell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үйлерін ұйымдастыру.</w:t>
            </w:r>
          </w:p>
        </w:tc>
        <w:tc>
          <w:tcPr>
            <w:tcW w:w="3168" w:type="dxa"/>
          </w:tcPr>
          <w:p w:rsidR="00D81C21" w:rsidRPr="00E225EB" w:rsidRDefault="00D81C21" w:rsidP="0032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D81C21" w:rsidRDefault="00D81C21" w:rsidP="00D81C21">
      <w:pPr>
        <w:rPr>
          <w:lang w:val="kk-KZ"/>
        </w:rPr>
      </w:pPr>
    </w:p>
    <w:p w:rsidR="00D81C21" w:rsidRPr="007B6523" w:rsidRDefault="005927A3" w:rsidP="00D81C21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2021-2022</w:t>
      </w:r>
      <w:r w:rsidR="00D81C21" w:rsidRPr="007B6523">
        <w:rPr>
          <w:rFonts w:ascii="Times New Roman" w:hAnsi="Times New Roman" w:cs="Times New Roman"/>
          <w:sz w:val="24"/>
          <w:lang w:val="kk-KZ"/>
        </w:rPr>
        <w:t xml:space="preserve"> оқу жылы</w:t>
      </w:r>
    </w:p>
    <w:p w:rsidR="00F95943" w:rsidRDefault="00F95943"/>
    <w:sectPr w:rsidR="00F95943" w:rsidSect="00D81C2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C21"/>
    <w:rsid w:val="005927A3"/>
    <w:rsid w:val="00706E12"/>
    <w:rsid w:val="00D81C21"/>
    <w:rsid w:val="00F9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C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81C21"/>
    <w:pPr>
      <w:widowControl w:val="0"/>
      <w:autoSpaceDE w:val="0"/>
      <w:autoSpaceDN w:val="0"/>
      <w:spacing w:after="0" w:line="240" w:lineRule="auto"/>
      <w:ind w:left="54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No Spacing"/>
    <w:link w:val="a5"/>
    <w:uiPriority w:val="1"/>
    <w:qFormat/>
    <w:rsid w:val="00D81C2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Emphasis"/>
    <w:uiPriority w:val="20"/>
    <w:qFormat/>
    <w:rsid w:val="00D81C21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D81C2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2024-10-22T05:41:00Z</dcterms:created>
  <dcterms:modified xsi:type="dcterms:W3CDTF">2024-10-22T05:45:00Z</dcterms:modified>
</cp:coreProperties>
</file>