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227" w:rsidRPr="00327F62" w:rsidRDefault="00CC3227" w:rsidP="00327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«Бекітемін» </w:t>
      </w:r>
    </w:p>
    <w:p w:rsidR="00CC3227" w:rsidRPr="00327F62" w:rsidRDefault="00CC3227" w:rsidP="00327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«Жеңіс жалпы білім  </w:t>
      </w:r>
    </w:p>
    <w:p w:rsidR="00CC3227" w:rsidRPr="00327F62" w:rsidRDefault="00CC3227" w:rsidP="00327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беретін мектебі» коммуналдық </w:t>
      </w:r>
    </w:p>
    <w:p w:rsidR="00CC3227" w:rsidRPr="00327F62" w:rsidRDefault="00CC3227" w:rsidP="00327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мекемесінің </w:t>
      </w: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ab/>
        <w:t>директоры</w:t>
      </w:r>
    </w:p>
    <w:p w:rsidR="00CC3227" w:rsidRPr="00327F62" w:rsidRDefault="00CC3227" w:rsidP="00327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Pr="00327F62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="00393F84"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Е.Панзабеков</w:t>
      </w:r>
    </w:p>
    <w:p w:rsidR="009523BF" w:rsidRPr="00327F62" w:rsidRDefault="009523BF" w:rsidP="00327F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1C73AF" w:rsidRPr="00327F62">
        <w:rPr>
          <w:rFonts w:ascii="Times New Roman" w:hAnsi="Times New Roman" w:cs="Times New Roman"/>
          <w:b/>
          <w:sz w:val="28"/>
          <w:szCs w:val="28"/>
          <w:lang w:val="kk-KZ"/>
        </w:rPr>
        <w:t>__» _________ 20___ ж.</w:t>
      </w:r>
    </w:p>
    <w:p w:rsidR="00BA5ADE" w:rsidRPr="00327F62" w:rsidRDefault="00BA5ADE" w:rsidP="00327F6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0B1B2F" w:rsidRPr="00327F62" w:rsidRDefault="00317579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Жеңіс жалпы білім беретін мектебіндегі </w:t>
      </w:r>
    </w:p>
    <w:p w:rsidR="00603AE3" w:rsidRPr="00327F62" w:rsidRDefault="00317579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мектепалды даярлық сыныбының </w:t>
      </w:r>
      <w:r w:rsidR="00603AE3"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жүзеге асыратын оқу жоспары </w:t>
      </w:r>
    </w:p>
    <w:p w:rsidR="00BA5ADE" w:rsidRPr="00327F62" w:rsidRDefault="00883E65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2022-2023 оқу жылы</w:t>
      </w:r>
    </w:p>
    <w:p w:rsidR="00F835FE" w:rsidRPr="00327F62" w:rsidRDefault="00F835FE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 </w:t>
      </w: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ab/>
      </w:r>
    </w:p>
    <w:p w:rsidR="00BA5ADE" w:rsidRPr="00327F62" w:rsidRDefault="00F835FE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ТҮСІНІК ХАТ</w:t>
      </w:r>
    </w:p>
    <w:p w:rsidR="00DF4D58" w:rsidRPr="00327F62" w:rsidRDefault="00DF4D58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DF4D58" w:rsidRPr="00327F62" w:rsidRDefault="00DF4D58" w:rsidP="00327F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 xml:space="preserve">          Мектепке дейінгі тәрбие мен оқытудың мазмұны әртүрлі іс-әрекеттерді ұйымдастыру арқылы кірікту жолдарымен іске асырылатын: «Денсаулық»,  «Қатынас», «Таным», «Шығармашылық», «Әлеуметтік» бес білім беру саласында негізделген. Барлық білім беру салалары бір-біріне байланысты: бала оқи отырып таниды; тани отырып не білгені туралы айтады; зерттеу және пайымдау барысында құрбыларымен бірлесіп әрекет етеді. Білім беру салаларын өзара кірігуі және өзара байланысы балада қоршаған ортаның тұтас бейнесін қалыптастыруды қамтамасыз етеді.</w:t>
      </w:r>
    </w:p>
    <w:p w:rsidR="00DF4D58" w:rsidRPr="00327F62" w:rsidRDefault="00DF4D58" w:rsidP="00327F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мемлекеттік жалпыға міндетті стандартына және үлгілік оқу жоспарына сәйкес мектепалды даярлық сыныптарында оқу жүктемесі 20 сағатты құрайды,оның ішінде 17 сағаты оқу қызметтеріне, 3 сағаты – вариативтік компонентке қарастырылған.</w:t>
      </w:r>
    </w:p>
    <w:p w:rsidR="00027C19" w:rsidRPr="00327F62" w:rsidRDefault="00027C19" w:rsidP="00327F6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027C19" w:rsidRPr="00327F62" w:rsidRDefault="00027C19" w:rsidP="00327F6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>Мектепалды сыныптары тәрбиелеу-білім беру процесі:</w:t>
      </w:r>
    </w:p>
    <w:p w:rsidR="00DF4D58" w:rsidRPr="00327F62" w:rsidRDefault="009F5E04" w:rsidP="00327F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D8456B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туралы" Қазақстан Республикасы Оқу-ағарту министрінің 2022 жылғы 3 тамыздағы № 348 бұйрығы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мен;</w:t>
      </w:r>
    </w:p>
    <w:p w:rsidR="0018429A" w:rsidRPr="00327F62" w:rsidRDefault="009F5E04" w:rsidP="009F5E04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18429A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</w:t>
      </w: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</w:t>
      </w:r>
      <w:r w:rsidR="00345D66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;</w:t>
      </w:r>
    </w:p>
    <w:p w:rsidR="00A97CF6" w:rsidRPr="00327F62" w:rsidRDefault="00A97CF6" w:rsidP="00327F62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"Мектепке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</w:t>
      </w:r>
      <w:r w:rsidR="00E41220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бұйрығы</w:t>
      </w:r>
      <w:r w:rsidR="005A7649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 жүзеге асырылады.</w:t>
      </w:r>
    </w:p>
    <w:p w:rsidR="00F835FE" w:rsidRPr="00327F62" w:rsidRDefault="00F835FE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93362" w:rsidRDefault="00393362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04A23" w:rsidRDefault="00204A23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04A23" w:rsidRDefault="00204A23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04A23" w:rsidRDefault="00204A23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04A23" w:rsidRDefault="00204A23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04A23" w:rsidRDefault="00204A23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204A23" w:rsidRPr="00327F62" w:rsidRDefault="00204A23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93362" w:rsidRPr="00327F62" w:rsidRDefault="00393362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93362" w:rsidRPr="00327F62" w:rsidRDefault="00393362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93362" w:rsidRPr="00327F62" w:rsidRDefault="00DA4207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lastRenderedPageBreak/>
        <w:t xml:space="preserve">Мектепалды даярлық сыныбының жүзеге асыратын </w:t>
      </w:r>
      <w:r w:rsidR="00E52FCA"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оқу жоспары</w:t>
      </w:r>
    </w:p>
    <w:p w:rsidR="00393362" w:rsidRPr="00327F62" w:rsidRDefault="00393362" w:rsidP="00327F6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5772"/>
        <w:gridCol w:w="1173"/>
        <w:gridCol w:w="1121"/>
      </w:tblGrid>
      <w:tr w:rsidR="00327F62" w:rsidRPr="00327F62" w:rsidTr="00812D57">
        <w:trPr>
          <w:jc w:val="center"/>
        </w:trPr>
        <w:tc>
          <w:tcPr>
            <w:tcW w:w="4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57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Ұйымдастырылған іс-әрекет/</w:t>
            </w:r>
          </w:p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Балалардың іс-әрекеті</w:t>
            </w:r>
          </w:p>
        </w:tc>
        <w:tc>
          <w:tcPr>
            <w:tcW w:w="22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Сыныптар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бойынша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апталық жүктеме</w:t>
            </w: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саны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vMerge/>
            <w:shd w:val="clear" w:color="auto" w:fill="auto"/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5772" w:type="dxa"/>
            <w:vMerge/>
            <w:shd w:val="clear" w:color="auto" w:fill="auto"/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0А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0Б</w:t>
            </w:r>
          </w:p>
        </w:tc>
      </w:tr>
      <w:tr w:rsidR="00327F62" w:rsidRPr="00327F62" w:rsidTr="00812D57">
        <w:trPr>
          <w:jc w:val="center"/>
        </w:trPr>
        <w:tc>
          <w:tcPr>
            <w:tcW w:w="8500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Инварианттық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компонент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Сауат ашы негіздері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Сурет салу, Мүсіндеу, Жапсыру, Құрастыру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</w:tr>
      <w:tr w:rsidR="00327F62" w:rsidRPr="00327F62" w:rsidTr="00812D57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871C6A" w:rsidRPr="00327F62" w:rsidTr="00290B3D">
        <w:trPr>
          <w:jc w:val="center"/>
        </w:trPr>
        <w:tc>
          <w:tcPr>
            <w:tcW w:w="620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71C6A" w:rsidRPr="00327F62" w:rsidRDefault="00871C6A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C6A" w:rsidRPr="00327F62" w:rsidRDefault="00871C6A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1C6A" w:rsidRPr="00327F62" w:rsidRDefault="00871C6A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</w:tr>
      <w:tr w:rsidR="00327F62" w:rsidRPr="00327F62" w:rsidTr="00812D57">
        <w:trPr>
          <w:jc w:val="center"/>
        </w:trPr>
        <w:tc>
          <w:tcPr>
            <w:tcW w:w="620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27F62" w:rsidRPr="00327F62" w:rsidRDefault="00327F62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22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27F62" w:rsidRPr="00327F62" w:rsidRDefault="00327F62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25-30 мин</w:t>
            </w:r>
          </w:p>
        </w:tc>
      </w:tr>
    </w:tbl>
    <w:p w:rsidR="0040218C" w:rsidRPr="00327F62" w:rsidRDefault="0040218C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327F62" w:rsidRDefault="00327F62" w:rsidP="00327F62">
      <w:pPr>
        <w:spacing w:line="240" w:lineRule="auto"/>
        <w:rPr>
          <w:sz w:val="28"/>
          <w:szCs w:val="28"/>
          <w:lang w:val="kk-KZ"/>
        </w:rPr>
      </w:pPr>
    </w:p>
    <w:p w:rsidR="00327F62" w:rsidRDefault="00327F62" w:rsidP="00327F62">
      <w:pPr>
        <w:spacing w:line="240" w:lineRule="auto"/>
        <w:rPr>
          <w:sz w:val="28"/>
          <w:szCs w:val="28"/>
          <w:lang w:val="kk-KZ"/>
        </w:rPr>
      </w:pPr>
    </w:p>
    <w:p w:rsidR="00327F62" w:rsidRPr="00327F62" w:rsidRDefault="00327F62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3A22CC" w:rsidRPr="00327F62" w:rsidRDefault="003A22CC" w:rsidP="003A2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«Бекітемін» </w:t>
      </w:r>
    </w:p>
    <w:p w:rsidR="003A22CC" w:rsidRPr="00327F62" w:rsidRDefault="003A22CC" w:rsidP="003A2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«Жеңіс жалпы білім  </w:t>
      </w:r>
    </w:p>
    <w:p w:rsidR="003A22CC" w:rsidRPr="00327F62" w:rsidRDefault="003A22CC" w:rsidP="003A2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беретін мектебі» коммуналдық </w:t>
      </w:r>
    </w:p>
    <w:p w:rsidR="003A22CC" w:rsidRPr="00327F62" w:rsidRDefault="003A22CC" w:rsidP="003A2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мекемесінің </w:t>
      </w: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ab/>
        <w:t>директоры</w:t>
      </w:r>
    </w:p>
    <w:p w:rsidR="003A22CC" w:rsidRPr="00327F62" w:rsidRDefault="003A22CC" w:rsidP="003A2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Pr="00327F62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Е.Панзабеков</w:t>
      </w:r>
    </w:p>
    <w:p w:rsidR="003A22CC" w:rsidRPr="00327F62" w:rsidRDefault="003A22CC" w:rsidP="003A22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>«__» _________ 20___ ж.</w:t>
      </w:r>
    </w:p>
    <w:p w:rsidR="003A22CC" w:rsidRPr="00327F62" w:rsidRDefault="003A22CC" w:rsidP="003A22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Жеңіс жалпы білім беретін мектебіндегі 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мектепалды даярлық сыныбының жүзеге асыратын оқу жоспары 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2023-2024</w:t>
      </w: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оқу жылы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 </w:t>
      </w: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ab/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ТҮСІНІК ХАТ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A22CC" w:rsidRPr="00327F62" w:rsidRDefault="003A22CC" w:rsidP="003A22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 xml:space="preserve">          Мектепке дейінгі тәрбие мен оқытудың мазмұны әртүрлі іс-әрекеттерді ұйымдастыру арқылы кірікту жолдарымен іске асырылатын: «Денсаулық»,  «Қатынас», «Таным», «Шығармашылық», «Әлеуметтік» бес білім беру саласында негізделген. Барлық білім беру салалары бір-біріне байланысты: бала оқи отырып таниды; тани отырып не білгені туралы айтады; зерттеу және пайымдау барысында құрбыларымен бірлесіп әрекет етеді. Білім беру салаларын өзара кірігуі және өзара байланысы балада қоршаған ортаның тұтас бейнесін қалыптастыруды қамтамасыз етеді.</w:t>
      </w:r>
    </w:p>
    <w:p w:rsidR="003A22CC" w:rsidRPr="00327F62" w:rsidRDefault="003A22CC" w:rsidP="003A2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мемлекеттік жалпыға міндетті стандартына және үлгілік оқу жоспарына сәйкес мектепалды даярлық сыныптарында оқу жүктемесі 20 сағатты құрайды,оның ішінде 17 сағаты оқу қызметтеріне, 3 сағаты – вариативтік компонентке қарастырылған.</w:t>
      </w:r>
    </w:p>
    <w:p w:rsidR="003A22CC" w:rsidRPr="00327F62" w:rsidRDefault="003A22CC" w:rsidP="003A22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3A22CC" w:rsidRPr="00327F62" w:rsidRDefault="003A22CC" w:rsidP="003A22CC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>Мектепалды сыныптары тәрбиелеу-білім беру процесі:</w:t>
      </w:r>
    </w:p>
    <w:p w:rsidR="003A22CC" w:rsidRPr="00327F62" w:rsidRDefault="00144ED4" w:rsidP="003A22C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туралы" Қазақстан Республикасы Оқу-ағарту министрінің 2022 жылғы 3 тамыздағы № 348 бұйрығына өзгерістер енгізу туралы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Қазақстан Республикасы Оқу-ағарту министрінің 2022 жылғы 23 қыркүйектегі № 406 бұйрығы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мен;</w:t>
      </w:r>
    </w:p>
    <w:p w:rsidR="003A22CC" w:rsidRPr="00327F62" w:rsidRDefault="00144ED4" w:rsidP="003A22C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Қазақстан Республикасы Оқу-ағарту министрінің 2022 жылғы 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9 қыркүйектегі № 394 бұйрығы</w:t>
      </w:r>
      <w:r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мен;</w:t>
      </w:r>
    </w:p>
    <w:p w:rsidR="003A22CC" w:rsidRPr="00327F62" w:rsidRDefault="00144ED4" w:rsidP="003A22CC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бұйрығына өзгеріс енгізу туралы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Қазақстан Республикасы Оқу-ағарту министрінің 2022 ж</w:t>
      </w:r>
      <w:r w:rsidR="003A22CC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ылғы 14 қазандағы № 422 бұйрығымен жүзеге асырылады.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lastRenderedPageBreak/>
        <w:t>Мектепалды даярлық сыныбының жүзеге асыратын оқу жоспары</w:t>
      </w:r>
    </w:p>
    <w:p w:rsidR="003A22CC" w:rsidRPr="00327F62" w:rsidRDefault="003A22CC" w:rsidP="003A22CC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4"/>
        <w:gridCol w:w="5772"/>
        <w:gridCol w:w="1173"/>
        <w:gridCol w:w="1121"/>
      </w:tblGrid>
      <w:tr w:rsidR="003A22CC" w:rsidRPr="00327F62" w:rsidTr="006B4FAA">
        <w:trPr>
          <w:jc w:val="center"/>
        </w:trPr>
        <w:tc>
          <w:tcPr>
            <w:tcW w:w="4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5772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Ұйымдастырылған іс-әрекет/</w:t>
            </w:r>
          </w:p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Балалардың іс-әрекеті</w:t>
            </w:r>
          </w:p>
        </w:tc>
        <w:tc>
          <w:tcPr>
            <w:tcW w:w="22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Сыныптар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бойынша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апталық жүктеме</w:t>
            </w: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саны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vMerge/>
            <w:shd w:val="clear" w:color="auto" w:fill="auto"/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5772" w:type="dxa"/>
            <w:vMerge/>
            <w:shd w:val="clear" w:color="auto" w:fill="auto"/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0А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0Б</w:t>
            </w:r>
          </w:p>
        </w:tc>
      </w:tr>
      <w:tr w:rsidR="003A22CC" w:rsidRPr="00327F62" w:rsidTr="006B4FAA">
        <w:trPr>
          <w:jc w:val="center"/>
        </w:trPr>
        <w:tc>
          <w:tcPr>
            <w:tcW w:w="8500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Инварианттық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компонент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Сауат ашы негіздері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Сурет салу, Мүсіндеу, Жапсыру, Құрастыру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</w:tr>
      <w:tr w:rsidR="003A22CC" w:rsidRPr="00327F62" w:rsidTr="006B4FAA">
        <w:trPr>
          <w:jc w:val="center"/>
        </w:trPr>
        <w:tc>
          <w:tcPr>
            <w:tcW w:w="43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77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871C6A" w:rsidRPr="00327F62" w:rsidTr="00EE698D">
        <w:trPr>
          <w:jc w:val="center"/>
        </w:trPr>
        <w:tc>
          <w:tcPr>
            <w:tcW w:w="620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71C6A" w:rsidRPr="00327F62" w:rsidRDefault="00871C6A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117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C6A" w:rsidRPr="00327F62" w:rsidRDefault="00871C6A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11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1C6A" w:rsidRPr="00327F62" w:rsidRDefault="00871C6A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</w:tr>
      <w:tr w:rsidR="003A22CC" w:rsidRPr="00327F62" w:rsidTr="006B4FAA">
        <w:trPr>
          <w:jc w:val="center"/>
        </w:trPr>
        <w:tc>
          <w:tcPr>
            <w:tcW w:w="620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A22CC" w:rsidRPr="00327F62" w:rsidRDefault="003A22CC" w:rsidP="006B4FA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2294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A22CC" w:rsidRPr="00327F62" w:rsidRDefault="003A22CC" w:rsidP="006B4FA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25-30 мин</w:t>
            </w:r>
          </w:p>
        </w:tc>
      </w:tr>
    </w:tbl>
    <w:p w:rsidR="003A22CC" w:rsidRPr="00327F62" w:rsidRDefault="003A22CC" w:rsidP="003A22CC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2E0C1D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E83A2E" w:rsidRDefault="00E83A2E" w:rsidP="00327F62">
      <w:pPr>
        <w:spacing w:line="240" w:lineRule="auto"/>
        <w:rPr>
          <w:sz w:val="28"/>
          <w:szCs w:val="28"/>
          <w:lang w:val="kk-KZ"/>
        </w:rPr>
      </w:pPr>
    </w:p>
    <w:p w:rsidR="00E83A2E" w:rsidRDefault="00E83A2E" w:rsidP="00327F62">
      <w:pPr>
        <w:spacing w:line="240" w:lineRule="auto"/>
        <w:rPr>
          <w:sz w:val="28"/>
          <w:szCs w:val="28"/>
          <w:lang w:val="kk-KZ"/>
        </w:rPr>
      </w:pPr>
    </w:p>
    <w:p w:rsidR="00E83A2E" w:rsidRPr="00327F62" w:rsidRDefault="00E83A2E" w:rsidP="00327F62">
      <w:pPr>
        <w:spacing w:line="240" w:lineRule="auto"/>
        <w:rPr>
          <w:sz w:val="28"/>
          <w:szCs w:val="28"/>
          <w:lang w:val="kk-KZ"/>
        </w:rPr>
      </w:pPr>
    </w:p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E75DCE" w:rsidRPr="00327F62" w:rsidRDefault="00E75DCE" w:rsidP="00E7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«Бекітемін» </w:t>
      </w:r>
    </w:p>
    <w:p w:rsidR="00E75DCE" w:rsidRPr="00327F62" w:rsidRDefault="00E75DCE" w:rsidP="00E7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«Жеңіс жалпы білім  </w:t>
      </w:r>
    </w:p>
    <w:p w:rsidR="00E75DCE" w:rsidRPr="00327F62" w:rsidRDefault="00E75DCE" w:rsidP="00E7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беретін мектебі» коммуналдық </w:t>
      </w:r>
    </w:p>
    <w:p w:rsidR="00E75DCE" w:rsidRPr="00327F62" w:rsidRDefault="00E75DCE" w:rsidP="00E7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мемлекеттік мекемесінің </w:t>
      </w: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ab/>
        <w:t>директоры</w:t>
      </w:r>
    </w:p>
    <w:p w:rsidR="00E75DCE" w:rsidRPr="00327F62" w:rsidRDefault="00E75DCE" w:rsidP="00E7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Pr="00327F62">
        <w:rPr>
          <w:rFonts w:ascii="Times New Roman" w:hAnsi="Times New Roman" w:cs="Times New Roman"/>
          <w:sz w:val="28"/>
          <w:szCs w:val="28"/>
          <w:u w:val="single"/>
          <w:lang w:val="kk-KZ"/>
        </w:rPr>
        <w:tab/>
      </w: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Е.Панзабеков</w:t>
      </w:r>
    </w:p>
    <w:p w:rsidR="00E75DCE" w:rsidRPr="00327F62" w:rsidRDefault="00E75DCE" w:rsidP="00E75D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b/>
          <w:sz w:val="28"/>
          <w:szCs w:val="28"/>
          <w:lang w:val="kk-KZ"/>
        </w:rPr>
        <w:t>«__» _________ 20___ ж.</w:t>
      </w:r>
    </w:p>
    <w:p w:rsidR="00E75DCE" w:rsidRPr="00327F62" w:rsidRDefault="00E75DCE" w:rsidP="00E75DC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kk-KZ"/>
        </w:rPr>
      </w:pPr>
    </w:p>
    <w:p w:rsidR="00E75DCE" w:rsidRPr="00327F62" w:rsidRDefault="00E75DCE" w:rsidP="00E75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Жеңіс жалпы білім беретін мектебіндегі </w:t>
      </w:r>
    </w:p>
    <w:p w:rsidR="00E75DCE" w:rsidRPr="00327F62" w:rsidRDefault="00E75DCE" w:rsidP="00E75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мектепалды даярлық сыныбының жүзеге асыратын оқу жоспары </w:t>
      </w:r>
    </w:p>
    <w:p w:rsidR="00E75DCE" w:rsidRPr="00327F62" w:rsidRDefault="00871C6A" w:rsidP="00E75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>2024-2025</w:t>
      </w:r>
      <w:r w:rsidR="00E75DCE" w:rsidRPr="00327F6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/>
        </w:rPr>
        <w:t xml:space="preserve"> оқу жылы</w:t>
      </w:r>
    </w:p>
    <w:p w:rsidR="00E75DCE" w:rsidRPr="00327F62" w:rsidRDefault="00E75DCE" w:rsidP="00E75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 xml:space="preserve"> </w:t>
      </w: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ab/>
      </w:r>
    </w:p>
    <w:p w:rsidR="00E75DCE" w:rsidRPr="00327F62" w:rsidRDefault="00E75DCE" w:rsidP="00E75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t>ТҮСІНІК ХАТ</w:t>
      </w:r>
    </w:p>
    <w:p w:rsidR="00E75DCE" w:rsidRPr="00327F62" w:rsidRDefault="00E75DCE" w:rsidP="00E75DCE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p w:rsidR="00E75DCE" w:rsidRPr="00327F62" w:rsidRDefault="00E75DCE" w:rsidP="00E75D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 xml:space="preserve">          Мектепке дейінгі тәрбие мен оқытудың мазмұны әртүрлі іс-әрекеттерді ұйымдастыру арқылы кірікту жолдарымен іске асырылатын: «Денсаулық»,  «Қатынас», «Таным», «Шығармашылық», «Әлеуметтік» бес білім беру саласында негізделген. Барлық білім беру салалары бір-біріне байланысты: бала оқи отырып таниды; тани отырып не білгені туралы айтады; зерттеу және пайымдау барысында құрбыларымен бірлесіп әрекет етеді. Білім беру салаларын өзара кірігуі және өзара байланысы балада қоршаған ортаның тұтас бейнесін қалыптастыруды қамтамасыз етеді.</w:t>
      </w:r>
    </w:p>
    <w:p w:rsidR="00E75DCE" w:rsidRPr="00327F62" w:rsidRDefault="00E75DCE" w:rsidP="00E75D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оқытудың мемлекеттік жалпыға міндетті стандартына және үлгілік оқу жоспарына сәйкес мектепалды даярлық сыныптарында оқу жүктемесі 20 сағатты құрайды,оның ішінде 17 сағаты оқу қызметтеріне, 3 сағаты – вариативтік компонентке қарастырылған.</w:t>
      </w:r>
    </w:p>
    <w:p w:rsidR="00E75DCE" w:rsidRPr="00327F62" w:rsidRDefault="00E75DCE" w:rsidP="00E75D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E75DCE" w:rsidRPr="00327F62" w:rsidRDefault="00E75DCE" w:rsidP="00E75DCE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27F62">
        <w:rPr>
          <w:rFonts w:ascii="Times New Roman" w:hAnsi="Times New Roman" w:cs="Times New Roman"/>
          <w:sz w:val="28"/>
          <w:szCs w:val="28"/>
          <w:lang w:val="kk-KZ"/>
        </w:rPr>
        <w:t>Мектепалды сыныптары тәрбиелеу-білім беру процесі:</w:t>
      </w:r>
    </w:p>
    <w:p w:rsidR="00E75DCE" w:rsidRPr="00327F62" w:rsidRDefault="00144ED4" w:rsidP="00E75DC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оқытудың, бастауыш, негізгі орта, жалпы орта, техникалық және кәсіптік, орта білімнен кейінгі білім берудің мемлекеттік жалпыға міндетті стандарттарын бекіту туралы" Қазақстан Республикасы Оқу-ағарту министрінің 2022 жылғы 3 тамыздағы № 348 бұйрығына өзгерістер енгізу туралы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Қазақстан Республикасы Оқу-ағарту министрінің 2022 жылғы 23 қыркүйектегі № 406 бұйрығы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мен;</w:t>
      </w:r>
    </w:p>
    <w:p w:rsidR="00E75DCE" w:rsidRPr="00327F62" w:rsidRDefault="00144ED4" w:rsidP="00E75DC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 үлгілік оқу жоспарларын бекіту туралы" Қазақстан Республикасы Білім және ғылым министрінің 2012 жылғы 20 желтоқсандағы № 557 бұйрығына өзгерістер енгізу туралы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Қазақстан Республикасы Оқу-ағарту министрінің 2022 жылғы </w:t>
      </w:r>
    </w:p>
    <w:p w:rsidR="00E75DCE" w:rsidRPr="00327F62" w:rsidRDefault="00E75DCE" w:rsidP="00E75DCE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9 қыркүйектегі № 394 бұйрығы</w:t>
      </w:r>
      <w:r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мен;</w:t>
      </w:r>
    </w:p>
    <w:p w:rsidR="00E75DCE" w:rsidRPr="00327F62" w:rsidRDefault="00144ED4" w:rsidP="00E75DCE">
      <w:pPr>
        <w:shd w:val="clear" w:color="auto" w:fill="FFFFFF"/>
        <w:spacing w:after="0" w:line="240" w:lineRule="auto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-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"Мектепке дейінгі тәрбие мен оқытудың үлгілік оқу бағдарламаларын бекіту туралы" Қазақстан Республикасы Білім және ғылым министрінің міндетін атқарушының 2016 жылғы 12 тамыздағы № 499 бұйрығына өзгеріс енгізу туралы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 xml:space="preserve"> 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Қазақстан Республикасы Оқу-ағарту министрінің 2022 ж</w:t>
      </w:r>
      <w:r w:rsidR="00E75DCE" w:rsidRPr="00327F62">
        <w:rPr>
          <w:rFonts w:ascii="Times New Roman" w:eastAsia="Times New Roman" w:hAnsi="Times New Roman" w:cs="Times New Roman"/>
          <w:color w:val="1E1E1E"/>
          <w:sz w:val="28"/>
          <w:szCs w:val="28"/>
          <w:lang w:val="kk-KZ"/>
        </w:rPr>
        <w:t>ылғы 14 қазандағы № 422 бұйрығымен жүзеге асырылады.</w:t>
      </w:r>
    </w:p>
    <w:p w:rsidR="002E0C1D" w:rsidRDefault="002E0C1D" w:rsidP="00327F62">
      <w:pPr>
        <w:spacing w:line="240" w:lineRule="auto"/>
        <w:rPr>
          <w:sz w:val="28"/>
          <w:szCs w:val="28"/>
          <w:lang w:val="kk-KZ"/>
        </w:rPr>
      </w:pPr>
    </w:p>
    <w:p w:rsidR="00E75DCE" w:rsidRDefault="00E75DCE" w:rsidP="00327F62">
      <w:pPr>
        <w:spacing w:line="240" w:lineRule="auto"/>
        <w:rPr>
          <w:sz w:val="28"/>
          <w:szCs w:val="28"/>
          <w:lang w:val="kk-KZ"/>
        </w:rPr>
      </w:pPr>
    </w:p>
    <w:p w:rsidR="00E75DCE" w:rsidRDefault="00E75DCE" w:rsidP="00327F62">
      <w:pPr>
        <w:spacing w:line="240" w:lineRule="auto"/>
        <w:rPr>
          <w:sz w:val="28"/>
          <w:szCs w:val="28"/>
          <w:lang w:val="kk-KZ"/>
        </w:rPr>
      </w:pPr>
    </w:p>
    <w:p w:rsidR="00256EE8" w:rsidRDefault="00256EE8" w:rsidP="00256E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  <w:r w:rsidRPr="00327F62"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  <w:lastRenderedPageBreak/>
        <w:t>Мектепалды даярлық сыныбының жүзеге асыратын оқу жоспары</w:t>
      </w:r>
    </w:p>
    <w:p w:rsidR="00256EE8" w:rsidRPr="00327F62" w:rsidRDefault="00256EE8" w:rsidP="00256EE8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8"/>
          <w:szCs w:val="28"/>
          <w:lang w:val="kk-KZ"/>
        </w:rPr>
      </w:pPr>
    </w:p>
    <w:tbl>
      <w:tblPr>
        <w:tblW w:w="8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9"/>
        <w:gridCol w:w="5600"/>
        <w:gridCol w:w="858"/>
        <w:gridCol w:w="881"/>
        <w:gridCol w:w="799"/>
      </w:tblGrid>
      <w:tr w:rsidR="009F5E04" w:rsidRPr="00327F62" w:rsidTr="00144ED4">
        <w:trPr>
          <w:jc w:val="center"/>
        </w:trPr>
        <w:tc>
          <w:tcPr>
            <w:tcW w:w="5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№</w:t>
            </w:r>
          </w:p>
        </w:tc>
        <w:tc>
          <w:tcPr>
            <w:tcW w:w="5600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Ұйымдастырылған іс-әрекет/</w:t>
            </w:r>
          </w:p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Балалардың іс-әрекеті</w:t>
            </w:r>
          </w:p>
        </w:tc>
        <w:tc>
          <w:tcPr>
            <w:tcW w:w="2538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Сыныптар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бойынша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>апталық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</w:t>
            </w: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жүктеме</w:t>
            </w: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  <w:t xml:space="preserve"> саны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vMerge/>
            <w:shd w:val="clear" w:color="auto" w:fill="auto"/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5600" w:type="dxa"/>
            <w:vMerge/>
            <w:shd w:val="clear" w:color="auto" w:fill="auto"/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0А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0Б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0В</w:t>
            </w:r>
          </w:p>
        </w:tc>
      </w:tr>
      <w:tr w:rsidR="009F5E04" w:rsidRPr="00327F62" w:rsidTr="00144ED4">
        <w:trPr>
          <w:jc w:val="center"/>
        </w:trPr>
        <w:tc>
          <w:tcPr>
            <w:tcW w:w="8717" w:type="dxa"/>
            <w:gridSpan w:val="5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proofErr w:type="spellStart"/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Инварианттық</w:t>
            </w:r>
            <w:proofErr w:type="spellEnd"/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компонент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1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vMerge w:val="restart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2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Сөйлеуді дамыту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Көркем әдебиет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vMerge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Сауат ашы негіздері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4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Математика негіздері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3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5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Қоршаған ортамен таныстыру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6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Сурет салу, Мүсіндеу, Жапсыру, Құрастыру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1</w:t>
            </w:r>
          </w:p>
        </w:tc>
      </w:tr>
      <w:tr w:rsidR="009F5E04" w:rsidRPr="00327F62" w:rsidTr="00144ED4">
        <w:trPr>
          <w:jc w:val="center"/>
        </w:trPr>
        <w:tc>
          <w:tcPr>
            <w:tcW w:w="57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7</w:t>
            </w:r>
          </w:p>
        </w:tc>
        <w:tc>
          <w:tcPr>
            <w:tcW w:w="56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F5E04" w:rsidRPr="00327F62" w:rsidRDefault="009F5E04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</w:t>
            </w:r>
          </w:p>
        </w:tc>
      </w:tr>
      <w:tr w:rsidR="00871C6A" w:rsidRPr="00327F62" w:rsidTr="00144ED4">
        <w:trPr>
          <w:jc w:val="center"/>
        </w:trPr>
        <w:tc>
          <w:tcPr>
            <w:tcW w:w="61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71C6A" w:rsidRPr="00871C6A" w:rsidRDefault="00871C6A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871C6A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85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71C6A" w:rsidRPr="00327F62" w:rsidRDefault="00871C6A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88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1C6A" w:rsidRPr="00327F62" w:rsidRDefault="00871C6A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  <w:tc>
          <w:tcPr>
            <w:tcW w:w="79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71C6A" w:rsidRPr="00327F62" w:rsidRDefault="00871C6A" w:rsidP="00327F6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  <w:lang w:val="kk-KZ"/>
              </w:rPr>
              <w:t>20</w:t>
            </w:r>
          </w:p>
        </w:tc>
      </w:tr>
      <w:tr w:rsidR="00871C6A" w:rsidRPr="00327F62" w:rsidTr="00144ED4">
        <w:trPr>
          <w:jc w:val="center"/>
        </w:trPr>
        <w:tc>
          <w:tcPr>
            <w:tcW w:w="6179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71C6A" w:rsidRPr="00327F62" w:rsidRDefault="00871C6A" w:rsidP="00327F6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Ұйымдастырылған оқу қызметінің ұзақтығы</w:t>
            </w:r>
          </w:p>
        </w:tc>
        <w:tc>
          <w:tcPr>
            <w:tcW w:w="2538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871C6A" w:rsidRPr="00327F62" w:rsidRDefault="00871C6A" w:rsidP="00871C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  <w:r w:rsidRPr="00327F6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/>
              </w:rPr>
              <w:t>25-30 мин</w:t>
            </w:r>
          </w:p>
        </w:tc>
      </w:tr>
    </w:tbl>
    <w:p w:rsidR="002E0C1D" w:rsidRPr="00327F62" w:rsidRDefault="002E0C1D" w:rsidP="00327F62">
      <w:pPr>
        <w:spacing w:line="240" w:lineRule="auto"/>
        <w:rPr>
          <w:sz w:val="28"/>
          <w:szCs w:val="28"/>
          <w:lang w:val="kk-KZ"/>
        </w:rPr>
      </w:pPr>
    </w:p>
    <w:sectPr w:rsidR="002E0C1D" w:rsidRPr="00327F62" w:rsidSect="00327F62">
      <w:pgSz w:w="11906" w:h="16838"/>
      <w:pgMar w:top="851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A5ADE"/>
    <w:rsid w:val="00027C19"/>
    <w:rsid w:val="000B1B2F"/>
    <w:rsid w:val="000D18F8"/>
    <w:rsid w:val="00144ED4"/>
    <w:rsid w:val="0018429A"/>
    <w:rsid w:val="001B0D56"/>
    <w:rsid w:val="001C73AF"/>
    <w:rsid w:val="001D05B4"/>
    <w:rsid w:val="001F6F2E"/>
    <w:rsid w:val="00204A23"/>
    <w:rsid w:val="00231498"/>
    <w:rsid w:val="00255653"/>
    <w:rsid w:val="00256EE8"/>
    <w:rsid w:val="00286B8C"/>
    <w:rsid w:val="00293B56"/>
    <w:rsid w:val="002A1134"/>
    <w:rsid w:val="002E0C1D"/>
    <w:rsid w:val="002F4D89"/>
    <w:rsid w:val="00317579"/>
    <w:rsid w:val="00327F62"/>
    <w:rsid w:val="0034159D"/>
    <w:rsid w:val="00344416"/>
    <w:rsid w:val="00345D66"/>
    <w:rsid w:val="003928E5"/>
    <w:rsid w:val="00393362"/>
    <w:rsid w:val="00393F84"/>
    <w:rsid w:val="003975DA"/>
    <w:rsid w:val="003A22CC"/>
    <w:rsid w:val="003C118A"/>
    <w:rsid w:val="0040218C"/>
    <w:rsid w:val="00481C5F"/>
    <w:rsid w:val="004944DF"/>
    <w:rsid w:val="004C0A5B"/>
    <w:rsid w:val="005A5F1C"/>
    <w:rsid w:val="005A7649"/>
    <w:rsid w:val="00603AE3"/>
    <w:rsid w:val="00662BC9"/>
    <w:rsid w:val="0069312C"/>
    <w:rsid w:val="006B3282"/>
    <w:rsid w:val="006B3373"/>
    <w:rsid w:val="007B13C9"/>
    <w:rsid w:val="007F107B"/>
    <w:rsid w:val="00802B34"/>
    <w:rsid w:val="00812D57"/>
    <w:rsid w:val="00841A68"/>
    <w:rsid w:val="00871C6A"/>
    <w:rsid w:val="00883E65"/>
    <w:rsid w:val="008909BC"/>
    <w:rsid w:val="008E3F55"/>
    <w:rsid w:val="00944624"/>
    <w:rsid w:val="009523BF"/>
    <w:rsid w:val="00972401"/>
    <w:rsid w:val="009F5E04"/>
    <w:rsid w:val="00A362AF"/>
    <w:rsid w:val="00A97CF6"/>
    <w:rsid w:val="00AE61BC"/>
    <w:rsid w:val="00BA5ADE"/>
    <w:rsid w:val="00BB7380"/>
    <w:rsid w:val="00BB7EC5"/>
    <w:rsid w:val="00BD440B"/>
    <w:rsid w:val="00C94404"/>
    <w:rsid w:val="00CC3227"/>
    <w:rsid w:val="00D17BA9"/>
    <w:rsid w:val="00D8456B"/>
    <w:rsid w:val="00DA4207"/>
    <w:rsid w:val="00DF4D58"/>
    <w:rsid w:val="00E41220"/>
    <w:rsid w:val="00E52FCA"/>
    <w:rsid w:val="00E75DCE"/>
    <w:rsid w:val="00E83A2E"/>
    <w:rsid w:val="00EA4D54"/>
    <w:rsid w:val="00F0261C"/>
    <w:rsid w:val="00F2678A"/>
    <w:rsid w:val="00F83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1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23</cp:revision>
  <dcterms:created xsi:type="dcterms:W3CDTF">2024-12-17T04:04:00Z</dcterms:created>
  <dcterms:modified xsi:type="dcterms:W3CDTF">2024-12-18T10:26:00Z</dcterms:modified>
</cp:coreProperties>
</file>